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bCs/>
          <w:color w:val="auto"/>
          <w:sz w:val="36"/>
          <w:szCs w:val="36"/>
        </w:rPr>
      </w:pPr>
      <w:r>
        <w:rPr>
          <w:rFonts w:hint="eastAsia" w:ascii="Times New Roman" w:hAnsi="Times New Roman" w:eastAsia="方正小标宋简体"/>
          <w:bCs/>
          <w:color w:val="auto"/>
          <w:sz w:val="36"/>
          <w:szCs w:val="36"/>
        </w:rPr>
        <w:t>关于落实202</w:t>
      </w:r>
      <w:r>
        <w:rPr>
          <w:rFonts w:hint="eastAsia" w:ascii="Times New Roman" w:hAnsi="Times New Roman" w:eastAsia="方正小标宋简体"/>
          <w:bCs/>
          <w:color w:val="auto"/>
          <w:sz w:val="36"/>
          <w:szCs w:val="36"/>
          <w:lang w:val="en-US" w:eastAsia="zh-CN"/>
        </w:rPr>
        <w:t>3-</w:t>
      </w:r>
      <w:r>
        <w:rPr>
          <w:rFonts w:hint="eastAsia" w:ascii="Times New Roman" w:hAnsi="Times New Roman" w:eastAsia="方正小标宋简体"/>
          <w:bCs/>
          <w:color w:val="auto"/>
          <w:sz w:val="36"/>
          <w:szCs w:val="36"/>
        </w:rPr>
        <w:t>202</w:t>
      </w:r>
      <w:r>
        <w:rPr>
          <w:rFonts w:hint="eastAsia" w:ascii="Times New Roman" w:hAnsi="Times New Roman" w:eastAsia="方正小标宋简体"/>
          <w:bCs/>
          <w:color w:val="auto"/>
          <w:sz w:val="36"/>
          <w:szCs w:val="36"/>
          <w:lang w:val="en-US" w:eastAsia="zh-CN"/>
        </w:rPr>
        <w:t>4</w:t>
      </w:r>
      <w:r>
        <w:rPr>
          <w:rFonts w:hint="eastAsia" w:ascii="Times New Roman" w:hAnsi="Times New Roman" w:eastAsia="方正小标宋简体"/>
          <w:bCs/>
          <w:color w:val="auto"/>
          <w:sz w:val="36"/>
          <w:szCs w:val="36"/>
        </w:rPr>
        <w:t>学年第</w:t>
      </w:r>
      <w:r>
        <w:rPr>
          <w:rFonts w:hint="eastAsia" w:eastAsia="方正小标宋简体"/>
          <w:bCs/>
          <w:color w:val="auto"/>
          <w:sz w:val="36"/>
          <w:szCs w:val="36"/>
          <w:lang w:eastAsia="zh-CN"/>
        </w:rPr>
        <w:t>二</w:t>
      </w:r>
      <w:r>
        <w:rPr>
          <w:rFonts w:hint="eastAsia" w:ascii="Times New Roman" w:hAnsi="Times New Roman" w:eastAsia="方正小标宋简体"/>
          <w:bCs/>
          <w:color w:val="auto"/>
          <w:sz w:val="36"/>
          <w:szCs w:val="36"/>
        </w:rPr>
        <w:t>学期研究生教学任务</w:t>
      </w:r>
    </w:p>
    <w:p>
      <w:pPr>
        <w:jc w:val="center"/>
        <w:rPr>
          <w:rFonts w:hint="eastAsia" w:ascii="Times New Roman" w:hAnsi="Times New Roman" w:eastAsia="方正小标宋简体"/>
          <w:bCs/>
          <w:color w:val="auto"/>
          <w:sz w:val="36"/>
          <w:szCs w:val="36"/>
        </w:rPr>
      </w:pPr>
      <w:r>
        <w:rPr>
          <w:rFonts w:hint="eastAsia" w:ascii="Times New Roman" w:hAnsi="Times New Roman" w:eastAsia="方正小标宋简体"/>
          <w:bCs/>
          <w:color w:val="auto"/>
          <w:sz w:val="36"/>
          <w:szCs w:val="36"/>
        </w:rPr>
        <w:t>的通知</w:t>
      </w:r>
    </w:p>
    <w:p>
      <w:pPr>
        <w:adjustRightInd w:val="0"/>
        <w:snapToGrid w:val="0"/>
        <w:jc w:val="center"/>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各</w:t>
      </w:r>
      <w:r>
        <w:rPr>
          <w:rFonts w:hint="eastAsia" w:eastAsia="仿宋_GB2312"/>
          <w:color w:val="auto"/>
          <w:sz w:val="32"/>
          <w:szCs w:val="32"/>
          <w:lang w:eastAsia="zh-CN"/>
        </w:rPr>
        <w:t>相</w:t>
      </w:r>
      <w:r>
        <w:rPr>
          <w:rFonts w:hint="eastAsia" w:ascii="Times New Roman" w:hAnsi="Times New Roman" w:eastAsia="仿宋_GB2312"/>
          <w:color w:val="auto"/>
          <w:sz w:val="32"/>
          <w:szCs w:val="32"/>
        </w:rPr>
        <w:t>关学院：</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为保证我校研究生202</w:t>
      </w:r>
      <w:r>
        <w:rPr>
          <w:rFonts w:hint="eastAsia"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学年第</w:t>
      </w:r>
      <w:r>
        <w:rPr>
          <w:rFonts w:hint="eastAsia" w:eastAsia="仿宋_GB2312"/>
          <w:color w:val="auto"/>
          <w:sz w:val="32"/>
          <w:szCs w:val="32"/>
          <w:lang w:eastAsia="zh-CN"/>
        </w:rPr>
        <w:t>二</w:t>
      </w:r>
      <w:r>
        <w:rPr>
          <w:rFonts w:hint="eastAsia" w:ascii="Times New Roman" w:hAnsi="Times New Roman" w:eastAsia="仿宋_GB2312"/>
          <w:color w:val="auto"/>
          <w:sz w:val="32"/>
          <w:szCs w:val="32"/>
        </w:rPr>
        <w:t>学期教学</w:t>
      </w:r>
      <w:r>
        <w:rPr>
          <w:rFonts w:hint="eastAsia" w:eastAsia="仿宋_GB2312"/>
          <w:color w:val="auto"/>
          <w:sz w:val="32"/>
          <w:szCs w:val="32"/>
          <w:lang w:eastAsia="zh-CN"/>
        </w:rPr>
        <w:t>工作</w:t>
      </w:r>
      <w:r>
        <w:rPr>
          <w:rFonts w:hint="eastAsia" w:ascii="Times New Roman" w:hAnsi="Times New Roman" w:eastAsia="仿宋_GB2312"/>
          <w:color w:val="auto"/>
          <w:sz w:val="32"/>
          <w:szCs w:val="32"/>
        </w:rPr>
        <w:t>正常进行，请各学院根据202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级研究生培养方案，妥善落实教学任务。在执行过程中，请注意以下几点：</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学年第</w:t>
      </w:r>
      <w:r>
        <w:rPr>
          <w:rFonts w:hint="eastAsia" w:eastAsia="仿宋_GB2312"/>
          <w:color w:val="auto"/>
          <w:sz w:val="32"/>
          <w:szCs w:val="32"/>
          <w:lang w:eastAsia="zh-CN"/>
        </w:rPr>
        <w:t>二</w:t>
      </w:r>
      <w:r>
        <w:rPr>
          <w:rFonts w:hint="eastAsia" w:ascii="Times New Roman" w:hAnsi="Times New Roman" w:eastAsia="仿宋_GB2312"/>
          <w:color w:val="auto"/>
          <w:sz w:val="32"/>
          <w:szCs w:val="32"/>
        </w:rPr>
        <w:t>学期自第</w:t>
      </w:r>
      <w:r>
        <w:rPr>
          <w:rFonts w:hint="eastAsia" w:eastAsia="仿宋_GB2312"/>
          <w:color w:val="auto"/>
          <w:sz w:val="32"/>
          <w:szCs w:val="32"/>
          <w:lang w:eastAsia="zh-CN"/>
        </w:rPr>
        <w:t>一</w:t>
      </w:r>
      <w:r>
        <w:rPr>
          <w:rFonts w:hint="eastAsia" w:ascii="Times New Roman" w:hAnsi="Times New Roman" w:eastAsia="仿宋_GB2312"/>
          <w:color w:val="auto"/>
          <w:sz w:val="32"/>
          <w:szCs w:val="32"/>
        </w:rPr>
        <w:t>周开始上课。</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eastAsia="仿宋_GB2312"/>
          <w:color w:val="auto"/>
          <w:sz w:val="32"/>
          <w:szCs w:val="32"/>
          <w:lang w:val="en-US" w:eastAsia="zh-CN"/>
        </w:rPr>
        <w:t>2.</w:t>
      </w:r>
      <w:r>
        <w:rPr>
          <w:rFonts w:hint="eastAsia" w:ascii="Times New Roman" w:hAnsi="Times New Roman" w:eastAsia="仿宋_GB2312"/>
          <w:color w:val="auto"/>
          <w:sz w:val="32"/>
          <w:szCs w:val="32"/>
        </w:rPr>
        <w:t>每门课程须落实3位以上（含3位）任课教师。</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仿宋_GB2312"/>
          <w:color w:val="auto"/>
          <w:sz w:val="32"/>
          <w:szCs w:val="32"/>
        </w:rPr>
      </w:pPr>
      <w:r>
        <w:rPr>
          <w:rFonts w:hint="eastAsia" w:eastAsia="仿宋_GB2312"/>
          <w:color w:val="auto"/>
          <w:sz w:val="32"/>
          <w:szCs w:val="32"/>
          <w:lang w:val="en-US" w:eastAsia="zh-CN"/>
        </w:rPr>
        <w:t>3</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需落实的教学任务</w:t>
      </w:r>
      <w:r>
        <w:rPr>
          <w:rFonts w:hint="default" w:ascii="Times New Roman" w:hAnsi="Times New Roman" w:eastAsia="仿宋_GB2312"/>
          <w:color w:val="auto"/>
          <w:sz w:val="32"/>
          <w:szCs w:val="32"/>
          <w:lang w:val="en-US"/>
        </w:rPr>
        <w:t>为2023-2024学年第</w:t>
      </w:r>
      <w:r>
        <w:rPr>
          <w:rFonts w:hint="eastAsia" w:eastAsia="仿宋_GB2312"/>
          <w:color w:val="auto"/>
          <w:sz w:val="32"/>
          <w:szCs w:val="32"/>
          <w:lang w:val="en-US" w:eastAsia="zh-CN"/>
        </w:rPr>
        <w:t>二</w:t>
      </w:r>
      <w:r>
        <w:rPr>
          <w:rFonts w:hint="default" w:ascii="Times New Roman" w:hAnsi="Times New Roman" w:eastAsia="仿宋_GB2312"/>
          <w:color w:val="auto"/>
          <w:sz w:val="32"/>
          <w:szCs w:val="32"/>
          <w:lang w:val="en-US"/>
        </w:rPr>
        <w:t>学期开设的课程，</w:t>
      </w:r>
      <w:r>
        <w:rPr>
          <w:rFonts w:hint="eastAsia" w:ascii="Times New Roman" w:hAnsi="Times New Roman" w:eastAsia="仿宋_GB2312"/>
          <w:color w:val="auto"/>
          <w:sz w:val="32"/>
          <w:szCs w:val="32"/>
        </w:rPr>
        <w:t>包括公共课（英语、政治）和专业课</w:t>
      </w:r>
      <w:r>
        <w:rPr>
          <w:rFonts w:hint="eastAsia" w:eastAsia="仿宋_GB2312"/>
          <w:color w:val="auto"/>
          <w:sz w:val="32"/>
          <w:szCs w:val="32"/>
          <w:lang w:eastAsia="zh-CN"/>
        </w:rPr>
        <w:t>，并在研究生管理信息系统中一一落实。</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仿宋_GB2312"/>
          <w:color w:val="auto"/>
          <w:sz w:val="32"/>
          <w:szCs w:val="32"/>
        </w:rPr>
      </w:pPr>
      <w:r>
        <w:rPr>
          <w:rFonts w:hint="eastAsia" w:eastAsia="仿宋_GB2312"/>
          <w:color w:val="auto"/>
          <w:sz w:val="32"/>
          <w:szCs w:val="32"/>
          <w:lang w:val="en-US" w:eastAsia="zh-CN"/>
        </w:rPr>
        <w:t>4</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跨院课程由选课学院提前将预计选课人数报</w:t>
      </w:r>
      <w:r>
        <w:rPr>
          <w:rFonts w:hint="eastAsia" w:eastAsia="仿宋_GB2312"/>
          <w:color w:val="auto"/>
          <w:sz w:val="32"/>
          <w:szCs w:val="32"/>
          <w:lang w:eastAsia="zh-CN"/>
        </w:rPr>
        <w:t>于</w:t>
      </w:r>
      <w:r>
        <w:rPr>
          <w:rFonts w:hint="eastAsia" w:ascii="Times New Roman" w:hAnsi="Times New Roman" w:eastAsia="仿宋_GB2312"/>
          <w:color w:val="auto"/>
          <w:sz w:val="32"/>
          <w:szCs w:val="32"/>
        </w:rPr>
        <w:t>开课学院，及时做好沟通。</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仿宋_GB2312"/>
          <w:color w:val="auto"/>
          <w:sz w:val="32"/>
          <w:szCs w:val="32"/>
        </w:rPr>
      </w:pPr>
      <w:r>
        <w:rPr>
          <w:rFonts w:hint="eastAsia" w:eastAsia="仿宋_GB2312"/>
          <w:color w:val="auto"/>
          <w:sz w:val="32"/>
          <w:szCs w:val="32"/>
          <w:lang w:val="en-US" w:eastAsia="zh-CN"/>
        </w:rPr>
        <w:t>5</w:t>
      </w:r>
      <w:r>
        <w:rPr>
          <w:rFonts w:hint="eastAsia" w:ascii="Times New Roman" w:hAnsi="Times New Roman" w:eastAsia="仿宋_GB2312"/>
          <w:color w:val="auto"/>
          <w:sz w:val="32"/>
          <w:szCs w:val="32"/>
          <w:lang w:val="en-US" w:eastAsia="zh-CN"/>
        </w:rPr>
        <w:t>.</w:t>
      </w:r>
      <w:r>
        <w:rPr>
          <w:rFonts w:hint="eastAsia" w:eastAsia="仿宋_GB2312"/>
          <w:color w:val="auto"/>
          <w:sz w:val="32"/>
          <w:szCs w:val="32"/>
          <w:lang w:val="en-US" w:eastAsia="zh-CN"/>
        </w:rPr>
        <w:t>2023-2024学年第二学期全日制专业学位硕士研究生课程尽量安排在第十周之前结束。</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仿宋_GB2312"/>
          <w:color w:val="auto"/>
          <w:sz w:val="32"/>
          <w:szCs w:val="32"/>
        </w:rPr>
      </w:pPr>
      <w:r>
        <w:rPr>
          <w:rFonts w:hint="eastAsia" w:eastAsia="仿宋_GB2312"/>
          <w:color w:val="auto"/>
          <w:sz w:val="32"/>
          <w:szCs w:val="32"/>
          <w:lang w:val="en-US" w:eastAsia="zh-CN"/>
        </w:rPr>
        <w:t>6</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级非全日制、硕师计划专业学位硕士研究生专业课由各学院根据培养环节自行安排。</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eastAsia="仿宋_GB2312"/>
          <w:color w:val="auto"/>
          <w:sz w:val="32"/>
          <w:szCs w:val="32"/>
          <w:lang w:val="en-US" w:eastAsia="zh-CN"/>
        </w:rPr>
        <w:t>7</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级全日制研究生所有教学准备工作（学期注册、选排课等）须在</w:t>
      </w:r>
      <w:r>
        <w:rPr>
          <w:rFonts w:hint="eastAsia" w:ascii="Times New Roman" w:hAnsi="Times New Roman" w:eastAsia="仿宋_GB2312"/>
          <w:color w:val="auto"/>
          <w:sz w:val="32"/>
          <w:szCs w:val="32"/>
          <w:lang w:val="en-US" w:eastAsia="zh-CN"/>
        </w:rPr>
        <w:t>第</w:t>
      </w:r>
      <w:r>
        <w:rPr>
          <w:rFonts w:hint="eastAsia" w:eastAsia="仿宋_GB2312"/>
          <w:color w:val="auto"/>
          <w:sz w:val="32"/>
          <w:szCs w:val="32"/>
          <w:lang w:val="en-US" w:eastAsia="zh-CN"/>
        </w:rPr>
        <w:t>零</w:t>
      </w:r>
      <w:r>
        <w:rPr>
          <w:rFonts w:hint="eastAsia" w:ascii="Times New Roman" w:hAnsi="Times New Roman" w:eastAsia="仿宋_GB2312"/>
          <w:color w:val="auto"/>
          <w:sz w:val="32"/>
          <w:szCs w:val="32"/>
          <w:lang w:val="en-US" w:eastAsia="zh-CN"/>
        </w:rPr>
        <w:t>周周五</w:t>
      </w:r>
      <w:r>
        <w:rPr>
          <w:rFonts w:hint="eastAsia" w:ascii="Times New Roman" w:hAnsi="Times New Roman" w:eastAsia="仿宋_GB2312"/>
          <w:color w:val="auto"/>
          <w:sz w:val="32"/>
          <w:szCs w:val="32"/>
        </w:rPr>
        <w:t>前完成，</w:t>
      </w:r>
      <w:r>
        <w:rPr>
          <w:rFonts w:hint="eastAsia" w:ascii="Times New Roman" w:hAnsi="Times New Roman" w:eastAsia="仿宋_GB2312"/>
          <w:color w:val="auto"/>
          <w:sz w:val="32"/>
          <w:szCs w:val="32"/>
          <w:lang w:val="en-US" w:eastAsia="zh-CN"/>
        </w:rPr>
        <w:t>周六</w:t>
      </w:r>
      <w:r>
        <w:rPr>
          <w:rFonts w:hint="eastAsia" w:eastAsia="仿宋_GB2312"/>
          <w:color w:val="auto"/>
          <w:sz w:val="32"/>
          <w:szCs w:val="32"/>
          <w:lang w:eastAsia="zh-CN"/>
        </w:rPr>
        <w:t>零点</w:t>
      </w:r>
      <w:r>
        <w:rPr>
          <w:rFonts w:hint="eastAsia" w:ascii="Times New Roman" w:hAnsi="Times New Roman" w:eastAsia="仿宋_GB2312"/>
          <w:color w:val="auto"/>
          <w:sz w:val="32"/>
          <w:szCs w:val="32"/>
        </w:rPr>
        <w:t>上述培养环节全部关闭，不再进行二次开放。</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教学任务表</w:t>
      </w:r>
      <w:r>
        <w:rPr>
          <w:rFonts w:hint="eastAsia" w:eastAsia="仿宋_GB2312"/>
          <w:color w:val="auto"/>
          <w:sz w:val="32"/>
          <w:szCs w:val="32"/>
          <w:lang w:eastAsia="zh-CN"/>
        </w:rPr>
        <w:t>（专业课）</w:t>
      </w:r>
      <w:r>
        <w:rPr>
          <w:rFonts w:hint="eastAsia" w:ascii="Times New Roman" w:hAnsi="Times New Roman" w:eastAsia="仿宋_GB2312"/>
          <w:color w:val="auto"/>
          <w:sz w:val="32"/>
          <w:szCs w:val="32"/>
        </w:rPr>
        <w:t>经任课教师审核签字，分管院领导审核签字、盖章后，连同电子版于</w:t>
      </w:r>
      <w:r>
        <w:rPr>
          <w:rFonts w:hint="eastAsia" w:eastAsia="仿宋_GB2312"/>
          <w:color w:val="auto"/>
          <w:sz w:val="32"/>
          <w:szCs w:val="32"/>
          <w:lang w:val="en-US" w:eastAsia="zh-CN"/>
        </w:rPr>
        <w:t>12</w:t>
      </w:r>
      <w:r>
        <w:rPr>
          <w:rFonts w:hint="eastAsia"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2</w:t>
      </w:r>
      <w:r>
        <w:rPr>
          <w:rFonts w:hint="eastAsia" w:eastAsia="仿宋_GB2312"/>
          <w:color w:val="auto"/>
          <w:sz w:val="32"/>
          <w:szCs w:val="32"/>
          <w:lang w:val="en-US" w:eastAsia="zh-CN"/>
        </w:rPr>
        <w:t>2</w:t>
      </w:r>
      <w:r>
        <w:rPr>
          <w:rFonts w:hint="eastAsia" w:ascii="Times New Roman" w:hAnsi="Times New Roman" w:eastAsia="仿宋_GB2312"/>
          <w:color w:val="auto"/>
          <w:sz w:val="32"/>
          <w:szCs w:val="32"/>
        </w:rPr>
        <w:t>日前报至研究生院培养办公室。</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附件：1.202</w:t>
      </w:r>
      <w:r>
        <w:rPr>
          <w:rFonts w:hint="eastAsia" w:ascii="Times New Roman" w:hAnsi="Times New Roman" w:eastAsia="仿宋_GB2312"/>
          <w:color w:val="auto"/>
          <w:sz w:val="28"/>
          <w:szCs w:val="28"/>
          <w:lang w:val="en-US" w:eastAsia="zh-CN"/>
        </w:rPr>
        <w:t>3</w:t>
      </w:r>
      <w:r>
        <w:rPr>
          <w:rFonts w:hint="eastAsia" w:ascii="Times New Roman" w:hAnsi="Times New Roman" w:eastAsia="仿宋_GB2312"/>
          <w:color w:val="auto"/>
          <w:sz w:val="28"/>
          <w:szCs w:val="28"/>
        </w:rPr>
        <w:t>级学术学位硕士研究生政治课分班情况表</w:t>
      </w:r>
    </w:p>
    <w:p>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jc w:val="left"/>
        <w:textAlignment w:val="auto"/>
        <w:rPr>
          <w:rFonts w:hint="eastAsia" w:ascii="Times New Roman" w:hAnsi="Times New Roman" w:eastAsia="仿宋_GB2312"/>
          <w:color w:val="auto"/>
          <w:sz w:val="28"/>
          <w:szCs w:val="28"/>
          <w:lang w:eastAsia="zh-CN"/>
        </w:rPr>
      </w:pPr>
      <w:r>
        <w:rPr>
          <w:rFonts w:hint="eastAsia" w:eastAsia="仿宋_GB2312"/>
          <w:color w:val="auto"/>
          <w:sz w:val="28"/>
          <w:szCs w:val="28"/>
          <w:lang w:val="en-US" w:eastAsia="zh-CN"/>
        </w:rPr>
        <w:t>2</w:t>
      </w:r>
      <w:r>
        <w:rPr>
          <w:rFonts w:hint="eastAsia" w:ascii="Times New Roman" w:hAnsi="Times New Roman" w:eastAsia="仿宋_GB2312"/>
          <w:color w:val="auto"/>
          <w:sz w:val="28"/>
          <w:szCs w:val="28"/>
        </w:rPr>
        <w:t>.石河子大学研究生教学任务表</w:t>
      </w:r>
      <w:r>
        <w:rPr>
          <w:rFonts w:hint="eastAsia" w:ascii="Times New Roman" w:hAnsi="Times New Roman" w:eastAsia="仿宋_GB2312"/>
          <w:color w:val="auto"/>
          <w:sz w:val="28"/>
          <w:szCs w:val="28"/>
          <w:lang w:eastAsia="zh-CN"/>
        </w:rPr>
        <w:t>（</w:t>
      </w:r>
      <w:r>
        <w:rPr>
          <w:rFonts w:hint="eastAsia" w:ascii="Times New Roman" w:hAnsi="Times New Roman" w:eastAsia="仿宋_GB2312"/>
          <w:color w:val="auto"/>
          <w:sz w:val="28"/>
          <w:szCs w:val="28"/>
        </w:rPr>
        <w:t>公共课</w:t>
      </w:r>
      <w:r>
        <w:rPr>
          <w:rFonts w:hint="eastAsia" w:ascii="Times New Roman" w:hAnsi="Times New Roman" w:eastAsia="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pacing w:line="520" w:lineRule="exact"/>
        <w:ind w:firstLine="840" w:firstLineChars="300"/>
        <w:textAlignment w:val="auto"/>
        <w:rPr>
          <w:rFonts w:hint="eastAsia" w:ascii="Times New Roman" w:hAnsi="Times New Roman" w:eastAsia="仿宋_GB2312"/>
          <w:color w:val="auto"/>
          <w:sz w:val="32"/>
          <w:szCs w:val="32"/>
          <w:lang w:eastAsia="zh-CN"/>
        </w:rPr>
      </w:pPr>
      <w:r>
        <w:rPr>
          <w:rFonts w:hint="eastAsia" w:eastAsia="仿宋_GB2312"/>
          <w:color w:val="auto"/>
          <w:sz w:val="28"/>
          <w:szCs w:val="28"/>
          <w:lang w:val="en-US" w:eastAsia="zh-CN"/>
        </w:rPr>
        <w:t>3</w:t>
      </w:r>
      <w:r>
        <w:rPr>
          <w:rFonts w:hint="eastAsia" w:ascii="Times New Roman" w:hAnsi="Times New Roman" w:eastAsia="仿宋_GB2312"/>
          <w:color w:val="auto"/>
          <w:sz w:val="28"/>
          <w:szCs w:val="28"/>
        </w:rPr>
        <w:t>.石河子大学研究生教学任务表</w:t>
      </w:r>
      <w:r>
        <w:rPr>
          <w:rFonts w:hint="eastAsia" w:ascii="Times New Roman" w:hAnsi="Times New Roman" w:eastAsia="仿宋_GB2312"/>
          <w:color w:val="auto"/>
          <w:sz w:val="28"/>
          <w:szCs w:val="28"/>
          <w:lang w:eastAsia="zh-CN"/>
        </w:rPr>
        <w:t>（</w:t>
      </w:r>
      <w:r>
        <w:rPr>
          <w:rFonts w:hint="eastAsia" w:ascii="Times New Roman" w:hAnsi="Times New Roman" w:eastAsia="仿宋_GB2312"/>
          <w:color w:val="auto"/>
          <w:sz w:val="28"/>
          <w:szCs w:val="28"/>
        </w:rPr>
        <w:t>专业课</w:t>
      </w:r>
      <w:r>
        <w:rPr>
          <w:rFonts w:hint="eastAsia" w:ascii="Times New Roman" w:hAnsi="Times New Roman" w:eastAsia="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石河子大学研究生院</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rPr>
        <w:sectPr>
          <w:headerReference r:id="rId3" w:type="default"/>
          <w:pgSz w:w="11906" w:h="16838"/>
          <w:pgMar w:top="1418" w:right="1701" w:bottom="1418" w:left="1701" w:header="851" w:footer="992" w:gutter="0"/>
          <w:cols w:space="720" w:num="1"/>
          <w:docGrid w:type="lines" w:linePitch="312" w:charSpace="0"/>
        </w:sectPr>
      </w:pPr>
      <w:r>
        <w:rPr>
          <w:rFonts w:hint="eastAsia" w:ascii="Times New Roman" w:hAnsi="Times New Roman" w:eastAsia="仿宋_GB2312"/>
          <w:color w:val="auto"/>
          <w:sz w:val="32"/>
          <w:szCs w:val="32"/>
        </w:rPr>
        <w:t xml:space="preserve">                             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w:t>
      </w:r>
      <w:r>
        <w:rPr>
          <w:rFonts w:hint="eastAsia" w:eastAsia="仿宋_GB2312"/>
          <w:color w:val="auto"/>
          <w:sz w:val="32"/>
          <w:szCs w:val="32"/>
          <w:lang w:val="en-US" w:eastAsia="zh-CN"/>
        </w:rPr>
        <w:t>12</w:t>
      </w:r>
      <w:r>
        <w:rPr>
          <w:rFonts w:hint="eastAsia" w:ascii="Times New Roman" w:hAnsi="Times New Roman" w:eastAsia="仿宋_GB2312"/>
          <w:color w:val="auto"/>
          <w:sz w:val="32"/>
          <w:szCs w:val="32"/>
        </w:rPr>
        <w:t>月</w:t>
      </w:r>
      <w:r>
        <w:rPr>
          <w:rFonts w:hint="eastAsia" w:eastAsia="仿宋_GB2312"/>
          <w:color w:val="auto"/>
          <w:sz w:val="32"/>
          <w:szCs w:val="32"/>
          <w:lang w:val="en-US" w:eastAsia="zh-CN"/>
        </w:rPr>
        <w:t>8</w:t>
      </w:r>
      <w:r>
        <w:rPr>
          <w:rFonts w:hint="eastAsia" w:ascii="Times New Roman" w:hAnsi="Times New Roman" w:eastAsia="仿宋_GB2312"/>
          <w:color w:val="auto"/>
          <w:sz w:val="32"/>
          <w:szCs w:val="32"/>
        </w:rPr>
        <w:t>日</w:t>
      </w:r>
    </w:p>
    <w:p>
      <w:pPr>
        <w:rPr>
          <w:rFonts w:hint="eastAsia" w:ascii="Times New Roman" w:hAnsi="Times New Roman" w:eastAsia="仿宋" w:cs="仿宋"/>
          <w:b/>
          <w:bCs/>
          <w:color w:val="auto"/>
          <w:sz w:val="32"/>
          <w:szCs w:val="32"/>
        </w:rPr>
      </w:pPr>
      <w:r>
        <w:rPr>
          <w:rFonts w:hint="eastAsia" w:ascii="Times New Roman" w:hAnsi="Times New Roman" w:eastAsia="仿宋" w:cs="仿宋"/>
          <w:b/>
          <w:bCs/>
          <w:color w:val="auto"/>
          <w:sz w:val="32"/>
          <w:szCs w:val="32"/>
        </w:rPr>
        <w:t>附件1</w:t>
      </w:r>
    </w:p>
    <w:p>
      <w:pPr>
        <w:keepNext w:val="0"/>
        <w:keepLines w:val="0"/>
        <w:pageBreakBefore w:val="0"/>
        <w:widowControl w:val="0"/>
        <w:kinsoku/>
        <w:wordWrap/>
        <w:overflowPunct/>
        <w:topLinePunct w:val="0"/>
        <w:autoSpaceDE/>
        <w:autoSpaceDN/>
        <w:bidi w:val="0"/>
        <w:adjustRightInd w:val="0"/>
        <w:snapToGrid w:val="0"/>
        <w:spacing w:after="157" w:afterLines="50" w:afterAutospacing="0"/>
        <w:jc w:val="center"/>
        <w:textAlignment w:val="auto"/>
        <w:rPr>
          <w:rFonts w:hint="eastAsia" w:ascii="Times New Roman" w:hAnsi="Times New Roman" w:eastAsia="仿宋" w:cs="仿宋"/>
          <w:b/>
          <w:bCs/>
          <w:color w:val="auto"/>
          <w:kern w:val="0"/>
          <w:sz w:val="32"/>
          <w:szCs w:val="32"/>
        </w:rPr>
      </w:pPr>
      <w:r>
        <w:rPr>
          <w:rFonts w:hint="eastAsia" w:ascii="Times New Roman" w:hAnsi="Times New Roman" w:eastAsia="仿宋" w:cs="仿宋"/>
          <w:b/>
          <w:bCs/>
          <w:color w:val="auto"/>
          <w:kern w:val="0"/>
          <w:sz w:val="32"/>
          <w:szCs w:val="32"/>
        </w:rPr>
        <w:t>202</w:t>
      </w:r>
      <w:r>
        <w:rPr>
          <w:rFonts w:hint="eastAsia" w:ascii="Times New Roman" w:hAnsi="Times New Roman" w:eastAsia="仿宋" w:cs="仿宋"/>
          <w:b/>
          <w:bCs/>
          <w:color w:val="auto"/>
          <w:kern w:val="0"/>
          <w:sz w:val="32"/>
          <w:szCs w:val="32"/>
          <w:lang w:val="en-US" w:eastAsia="zh-CN"/>
        </w:rPr>
        <w:t>3</w:t>
      </w:r>
      <w:r>
        <w:rPr>
          <w:rFonts w:hint="eastAsia" w:ascii="Times New Roman" w:hAnsi="Times New Roman" w:eastAsia="仿宋" w:cs="仿宋"/>
          <w:b/>
          <w:bCs/>
          <w:color w:val="auto"/>
          <w:kern w:val="0"/>
          <w:sz w:val="32"/>
          <w:szCs w:val="32"/>
        </w:rPr>
        <w:t>级学术学位硕士研究生政治课分班情况表</w:t>
      </w:r>
    </w:p>
    <w:tbl>
      <w:tblPr>
        <w:tblStyle w:val="3"/>
        <w:tblW w:w="15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692"/>
        <w:gridCol w:w="7083"/>
        <w:gridCol w:w="2662"/>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92" w:type="dxa"/>
            <w:shd w:val="clear" w:color="auto" w:fill="EEECE1"/>
            <w:vAlign w:val="center"/>
          </w:tcPr>
          <w:p>
            <w:pPr>
              <w:widowControl/>
              <w:jc w:val="center"/>
              <w:rPr>
                <w:rFonts w:cs="宋体"/>
                <w:b/>
                <w:bCs/>
                <w:color w:val="auto"/>
                <w:kern w:val="0"/>
              </w:rPr>
            </w:pPr>
            <w:r>
              <w:rPr>
                <w:rFonts w:hint="eastAsia" w:cs="宋体"/>
                <w:b/>
                <w:bCs/>
                <w:color w:val="auto"/>
                <w:kern w:val="0"/>
              </w:rPr>
              <w:t>课程名称</w:t>
            </w:r>
          </w:p>
        </w:tc>
        <w:tc>
          <w:tcPr>
            <w:tcW w:w="1692" w:type="dxa"/>
            <w:shd w:val="clear" w:color="auto" w:fill="EEECE1"/>
            <w:vAlign w:val="center"/>
          </w:tcPr>
          <w:p>
            <w:pPr>
              <w:widowControl/>
              <w:jc w:val="center"/>
              <w:rPr>
                <w:rFonts w:cs="宋体"/>
                <w:b/>
                <w:bCs/>
                <w:color w:val="auto"/>
                <w:kern w:val="0"/>
              </w:rPr>
            </w:pPr>
            <w:r>
              <w:rPr>
                <w:rFonts w:hint="eastAsia" w:cs="宋体"/>
                <w:b/>
                <w:bCs/>
                <w:color w:val="auto"/>
                <w:kern w:val="0"/>
              </w:rPr>
              <w:t>班级名称</w:t>
            </w:r>
          </w:p>
        </w:tc>
        <w:tc>
          <w:tcPr>
            <w:tcW w:w="7083" w:type="dxa"/>
            <w:shd w:val="clear" w:color="auto" w:fill="EEECE1"/>
            <w:vAlign w:val="center"/>
          </w:tcPr>
          <w:p>
            <w:pPr>
              <w:widowControl/>
              <w:jc w:val="center"/>
              <w:rPr>
                <w:rFonts w:cs="宋体"/>
                <w:b/>
                <w:bCs/>
                <w:color w:val="auto"/>
                <w:kern w:val="0"/>
              </w:rPr>
            </w:pPr>
            <w:r>
              <w:rPr>
                <w:rFonts w:hint="eastAsia" w:cs="宋体"/>
                <w:b/>
                <w:bCs/>
                <w:color w:val="auto"/>
                <w:kern w:val="0"/>
              </w:rPr>
              <w:t>班级成员</w:t>
            </w:r>
          </w:p>
        </w:tc>
        <w:tc>
          <w:tcPr>
            <w:tcW w:w="2662" w:type="dxa"/>
            <w:shd w:val="clear" w:color="auto" w:fill="EEECE1"/>
            <w:vAlign w:val="center"/>
          </w:tcPr>
          <w:p>
            <w:pPr>
              <w:widowControl/>
              <w:jc w:val="center"/>
              <w:rPr>
                <w:rFonts w:cs="宋体"/>
                <w:b/>
                <w:bCs/>
                <w:color w:val="auto"/>
                <w:kern w:val="0"/>
              </w:rPr>
            </w:pPr>
            <w:r>
              <w:rPr>
                <w:rFonts w:hint="eastAsia" w:cs="宋体"/>
                <w:b/>
                <w:bCs/>
                <w:color w:val="auto"/>
                <w:kern w:val="0"/>
              </w:rPr>
              <w:t>人数</w:t>
            </w:r>
          </w:p>
        </w:tc>
        <w:tc>
          <w:tcPr>
            <w:tcW w:w="1885" w:type="dxa"/>
            <w:shd w:val="clear" w:color="auto" w:fill="EEECE1"/>
            <w:vAlign w:val="center"/>
          </w:tcPr>
          <w:p>
            <w:pPr>
              <w:widowControl/>
              <w:jc w:val="center"/>
              <w:rPr>
                <w:rFonts w:cs="宋体"/>
                <w:b/>
                <w:bCs/>
                <w:color w:val="auto"/>
                <w:kern w:val="0"/>
              </w:rPr>
            </w:pPr>
            <w:r>
              <w:rPr>
                <w:rFonts w:hint="eastAsia" w:cs="宋体"/>
                <w:b/>
                <w:bCs/>
                <w:color w:val="auto"/>
                <w:kern w:val="0"/>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2" w:type="dxa"/>
            <w:vMerge w:val="restart"/>
            <w:vAlign w:val="center"/>
          </w:tcPr>
          <w:p>
            <w:pPr>
              <w:widowControl/>
              <w:jc w:val="center"/>
              <w:rPr>
                <w:rFonts w:cs="宋体"/>
                <w:color w:val="auto"/>
                <w:kern w:val="0"/>
                <w:szCs w:val="21"/>
              </w:rPr>
            </w:pPr>
            <w:r>
              <w:rPr>
                <w:rFonts w:hint="eastAsia" w:cs="宋体"/>
                <w:color w:val="auto"/>
                <w:kern w:val="0"/>
                <w:szCs w:val="21"/>
              </w:rPr>
              <w:t>自然辩证法概论</w:t>
            </w:r>
          </w:p>
        </w:tc>
        <w:tc>
          <w:tcPr>
            <w:tcW w:w="1692" w:type="dxa"/>
            <w:vAlign w:val="center"/>
          </w:tcPr>
          <w:p>
            <w:pPr>
              <w:widowControl/>
              <w:jc w:val="center"/>
              <w:rPr>
                <w:rFonts w:cs="宋体"/>
                <w:color w:val="auto"/>
                <w:kern w:val="0"/>
                <w:szCs w:val="21"/>
              </w:rPr>
            </w:pPr>
            <w:r>
              <w:rPr>
                <w:rFonts w:hint="eastAsia" w:cs="宋体"/>
                <w:color w:val="auto"/>
                <w:kern w:val="0"/>
                <w:szCs w:val="21"/>
                <w:lang w:eastAsia="zh-CN"/>
              </w:rPr>
              <w:t>2023</w:t>
            </w:r>
            <w:r>
              <w:rPr>
                <w:rFonts w:hint="eastAsia" w:cs="宋体"/>
                <w:color w:val="auto"/>
                <w:kern w:val="0"/>
                <w:szCs w:val="21"/>
              </w:rPr>
              <w:t>-1</w:t>
            </w:r>
          </w:p>
        </w:tc>
        <w:tc>
          <w:tcPr>
            <w:tcW w:w="7083" w:type="dxa"/>
            <w:vAlign w:val="center"/>
          </w:tcPr>
          <w:p>
            <w:pPr>
              <w:widowControl/>
              <w:jc w:val="left"/>
              <w:rPr>
                <w:rFonts w:hint="eastAsia" w:eastAsia="宋体" w:cs="宋体"/>
                <w:color w:val="auto"/>
                <w:kern w:val="0"/>
                <w:szCs w:val="21"/>
                <w:lang w:eastAsia="zh-CN"/>
              </w:rPr>
            </w:pPr>
            <w:r>
              <w:rPr>
                <w:rFonts w:hint="eastAsia" w:cs="宋体"/>
                <w:color w:val="auto"/>
                <w:kern w:val="0"/>
                <w:szCs w:val="21"/>
              </w:rPr>
              <w:t>农学院8</w:t>
            </w:r>
            <w:r>
              <w:rPr>
                <w:rFonts w:hint="eastAsia" w:cs="宋体"/>
                <w:color w:val="auto"/>
                <w:kern w:val="0"/>
                <w:szCs w:val="21"/>
                <w:lang w:val="en-US" w:eastAsia="zh-CN"/>
              </w:rPr>
              <w:t>4</w:t>
            </w:r>
            <w:r>
              <w:rPr>
                <w:rFonts w:hint="eastAsia" w:cs="宋体"/>
                <w:color w:val="auto"/>
                <w:kern w:val="0"/>
                <w:szCs w:val="21"/>
              </w:rPr>
              <w:t>+动物科技学院5</w:t>
            </w:r>
            <w:r>
              <w:rPr>
                <w:rFonts w:hint="eastAsia" w:cs="宋体"/>
                <w:color w:val="auto"/>
                <w:kern w:val="0"/>
                <w:szCs w:val="21"/>
                <w:lang w:val="en-US" w:eastAsia="zh-CN"/>
              </w:rPr>
              <w:t>3</w:t>
            </w:r>
            <w:r>
              <w:rPr>
                <w:rFonts w:hint="eastAsia" w:cs="宋体"/>
                <w:color w:val="auto"/>
                <w:kern w:val="0"/>
                <w:szCs w:val="21"/>
              </w:rPr>
              <w:t>+农学、动科直博</w:t>
            </w:r>
            <w:r>
              <w:rPr>
                <w:rFonts w:hint="eastAsia" w:cs="宋体"/>
                <w:color w:val="auto"/>
                <w:kern w:val="0"/>
                <w:szCs w:val="21"/>
                <w:lang w:val="en-US" w:eastAsia="zh-CN"/>
              </w:rPr>
              <w:t>5</w:t>
            </w:r>
          </w:p>
        </w:tc>
        <w:tc>
          <w:tcPr>
            <w:tcW w:w="2662" w:type="dxa"/>
            <w:vAlign w:val="center"/>
          </w:tcPr>
          <w:p>
            <w:pPr>
              <w:widowControl/>
              <w:jc w:val="center"/>
              <w:rPr>
                <w:rFonts w:hint="eastAsia" w:eastAsia="宋体" w:cs="宋体"/>
                <w:color w:val="auto"/>
                <w:kern w:val="0"/>
                <w:szCs w:val="21"/>
                <w:lang w:val="en-US" w:eastAsia="zh-CN"/>
              </w:rPr>
            </w:pPr>
            <w:r>
              <w:rPr>
                <w:rFonts w:hint="eastAsia" w:cs="宋体"/>
                <w:color w:val="auto"/>
                <w:kern w:val="0"/>
                <w:szCs w:val="21"/>
              </w:rPr>
              <w:t>14</w:t>
            </w:r>
            <w:r>
              <w:rPr>
                <w:rFonts w:hint="eastAsia" w:cs="宋体"/>
                <w:color w:val="auto"/>
                <w:kern w:val="0"/>
                <w:szCs w:val="21"/>
                <w:lang w:val="en-US" w:eastAsia="zh-CN"/>
              </w:rPr>
              <w:t>2</w:t>
            </w:r>
          </w:p>
        </w:tc>
        <w:tc>
          <w:tcPr>
            <w:tcW w:w="1885" w:type="dxa"/>
            <w:vAlign w:val="center"/>
          </w:tcPr>
          <w:p>
            <w:pPr>
              <w:widowControl/>
              <w:jc w:val="center"/>
              <w:rPr>
                <w:rFonts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2" w:type="dxa"/>
            <w:vMerge w:val="continue"/>
            <w:vAlign w:val="center"/>
          </w:tcPr>
          <w:p>
            <w:pPr>
              <w:widowControl/>
              <w:jc w:val="center"/>
              <w:rPr>
                <w:rFonts w:cs="宋体"/>
                <w:color w:val="auto"/>
                <w:kern w:val="0"/>
                <w:szCs w:val="21"/>
              </w:rPr>
            </w:pPr>
          </w:p>
        </w:tc>
        <w:tc>
          <w:tcPr>
            <w:tcW w:w="1692" w:type="dxa"/>
            <w:vAlign w:val="center"/>
          </w:tcPr>
          <w:p>
            <w:pPr>
              <w:widowControl/>
              <w:jc w:val="center"/>
              <w:rPr>
                <w:rFonts w:cs="宋体"/>
                <w:color w:val="auto"/>
                <w:kern w:val="0"/>
                <w:szCs w:val="21"/>
              </w:rPr>
            </w:pPr>
            <w:r>
              <w:rPr>
                <w:rFonts w:hint="eastAsia" w:cs="宋体"/>
                <w:color w:val="auto"/>
                <w:kern w:val="0"/>
                <w:szCs w:val="21"/>
                <w:lang w:eastAsia="zh-CN"/>
              </w:rPr>
              <w:t>2023</w:t>
            </w:r>
            <w:r>
              <w:rPr>
                <w:rFonts w:hint="eastAsia" w:cs="宋体"/>
                <w:color w:val="auto"/>
                <w:kern w:val="0"/>
                <w:szCs w:val="21"/>
              </w:rPr>
              <w:t>-2</w:t>
            </w:r>
          </w:p>
        </w:tc>
        <w:tc>
          <w:tcPr>
            <w:tcW w:w="7083" w:type="dxa"/>
            <w:vAlign w:val="center"/>
          </w:tcPr>
          <w:p>
            <w:pPr>
              <w:widowControl/>
              <w:jc w:val="left"/>
              <w:rPr>
                <w:rFonts w:cs="宋体"/>
                <w:color w:val="auto"/>
                <w:kern w:val="0"/>
                <w:szCs w:val="21"/>
              </w:rPr>
            </w:pPr>
            <w:r>
              <w:rPr>
                <w:rFonts w:hint="eastAsia" w:cs="宋体"/>
                <w:color w:val="auto"/>
                <w:kern w:val="0"/>
                <w:szCs w:val="21"/>
              </w:rPr>
              <w:t>生命科学学院8</w:t>
            </w:r>
            <w:r>
              <w:rPr>
                <w:rFonts w:hint="eastAsia" w:cs="宋体"/>
                <w:color w:val="auto"/>
                <w:kern w:val="0"/>
                <w:szCs w:val="21"/>
                <w:lang w:val="en-US" w:eastAsia="zh-CN"/>
              </w:rPr>
              <w:t>3</w:t>
            </w:r>
            <w:r>
              <w:rPr>
                <w:rFonts w:hint="eastAsia" w:cs="宋体"/>
                <w:color w:val="auto"/>
                <w:kern w:val="0"/>
                <w:szCs w:val="21"/>
              </w:rPr>
              <w:t>+机械电气工程学院5</w:t>
            </w:r>
            <w:r>
              <w:rPr>
                <w:rFonts w:hint="eastAsia" w:cs="宋体"/>
                <w:color w:val="auto"/>
                <w:kern w:val="0"/>
                <w:szCs w:val="21"/>
                <w:lang w:val="en-US" w:eastAsia="zh-CN"/>
              </w:rPr>
              <w:t>8</w:t>
            </w:r>
            <w:r>
              <w:rPr>
                <w:rFonts w:hint="eastAsia" w:cs="宋体"/>
                <w:color w:val="auto"/>
                <w:kern w:val="0"/>
                <w:szCs w:val="21"/>
              </w:rPr>
              <w:t>+</w:t>
            </w:r>
            <w:r>
              <w:rPr>
                <w:rFonts w:hint="eastAsia" w:cs="宋体"/>
                <w:color w:val="auto"/>
                <w:kern w:val="0"/>
                <w:szCs w:val="21"/>
                <w:lang w:eastAsia="zh-CN"/>
              </w:rPr>
              <w:t>生科</w:t>
            </w:r>
            <w:r>
              <w:rPr>
                <w:rFonts w:hint="eastAsia" w:cs="宋体"/>
                <w:color w:val="auto"/>
                <w:kern w:val="0"/>
                <w:szCs w:val="21"/>
              </w:rPr>
              <w:t>直博5</w:t>
            </w:r>
            <w:r>
              <w:rPr>
                <w:rFonts w:hint="eastAsia" w:cs="宋体"/>
                <w:color w:val="auto"/>
                <w:kern w:val="0"/>
                <w:szCs w:val="21"/>
                <w:lang w:val="en-US" w:eastAsia="zh-CN"/>
              </w:rPr>
              <w:t>+</w:t>
            </w:r>
            <w:r>
              <w:rPr>
                <w:rFonts w:hint="eastAsia" w:cs="宋体"/>
                <w:color w:val="auto"/>
                <w:kern w:val="0"/>
                <w:szCs w:val="21"/>
              </w:rPr>
              <w:t>机电直博5</w:t>
            </w:r>
          </w:p>
        </w:tc>
        <w:tc>
          <w:tcPr>
            <w:tcW w:w="2662" w:type="dxa"/>
            <w:vAlign w:val="center"/>
          </w:tcPr>
          <w:p>
            <w:pPr>
              <w:widowControl/>
              <w:jc w:val="center"/>
              <w:rPr>
                <w:rFonts w:hint="default" w:eastAsia="宋体" w:cs="宋体"/>
                <w:color w:val="auto"/>
                <w:kern w:val="0"/>
                <w:szCs w:val="21"/>
                <w:lang w:val="en-US" w:eastAsia="zh-CN"/>
              </w:rPr>
            </w:pPr>
            <w:r>
              <w:rPr>
                <w:rFonts w:hint="eastAsia" w:cs="宋体"/>
                <w:color w:val="auto"/>
                <w:kern w:val="0"/>
                <w:szCs w:val="21"/>
                <w:lang w:val="en-US" w:eastAsia="zh-CN"/>
              </w:rPr>
              <w:t>151</w:t>
            </w:r>
          </w:p>
        </w:tc>
        <w:tc>
          <w:tcPr>
            <w:tcW w:w="1885" w:type="dxa"/>
            <w:vAlign w:val="center"/>
          </w:tcPr>
          <w:p>
            <w:pPr>
              <w:widowControl/>
              <w:jc w:val="center"/>
              <w:rPr>
                <w:rFonts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2" w:type="dxa"/>
            <w:vMerge w:val="continue"/>
            <w:vAlign w:val="center"/>
          </w:tcPr>
          <w:p>
            <w:pPr>
              <w:widowControl/>
              <w:jc w:val="center"/>
              <w:rPr>
                <w:rFonts w:cs="宋体"/>
                <w:color w:val="auto"/>
                <w:kern w:val="0"/>
                <w:szCs w:val="21"/>
              </w:rPr>
            </w:pPr>
          </w:p>
        </w:tc>
        <w:tc>
          <w:tcPr>
            <w:tcW w:w="1692" w:type="dxa"/>
            <w:vAlign w:val="center"/>
          </w:tcPr>
          <w:p>
            <w:pPr>
              <w:widowControl/>
              <w:jc w:val="center"/>
              <w:rPr>
                <w:rFonts w:cs="宋体"/>
                <w:color w:val="auto"/>
                <w:kern w:val="0"/>
                <w:szCs w:val="21"/>
              </w:rPr>
            </w:pPr>
            <w:r>
              <w:rPr>
                <w:rFonts w:hint="eastAsia" w:cs="宋体"/>
                <w:color w:val="auto"/>
                <w:kern w:val="0"/>
                <w:szCs w:val="21"/>
                <w:lang w:eastAsia="zh-CN"/>
              </w:rPr>
              <w:t>2023</w:t>
            </w:r>
            <w:r>
              <w:rPr>
                <w:rFonts w:hint="eastAsia" w:cs="宋体"/>
                <w:color w:val="auto"/>
                <w:kern w:val="0"/>
                <w:szCs w:val="21"/>
              </w:rPr>
              <w:t>-3</w:t>
            </w:r>
          </w:p>
        </w:tc>
        <w:tc>
          <w:tcPr>
            <w:tcW w:w="7083" w:type="dxa"/>
            <w:vAlign w:val="center"/>
          </w:tcPr>
          <w:p>
            <w:pPr>
              <w:widowControl/>
              <w:jc w:val="left"/>
              <w:rPr>
                <w:rFonts w:hint="default" w:cs="宋体"/>
                <w:color w:val="auto"/>
                <w:kern w:val="0"/>
                <w:szCs w:val="21"/>
                <w:lang w:val="en-US"/>
              </w:rPr>
            </w:pPr>
            <w:r>
              <w:rPr>
                <w:rFonts w:hint="eastAsia" w:cs="宋体"/>
                <w:color w:val="auto"/>
                <w:kern w:val="0"/>
                <w:szCs w:val="21"/>
              </w:rPr>
              <w:t>水利建筑工程学院44+食品学院</w:t>
            </w:r>
            <w:r>
              <w:rPr>
                <w:rFonts w:hint="eastAsia" w:cs="宋体"/>
                <w:color w:val="auto"/>
                <w:kern w:val="0"/>
                <w:szCs w:val="21"/>
                <w:lang w:val="en-US" w:eastAsia="zh-CN"/>
              </w:rPr>
              <w:t>15</w:t>
            </w:r>
            <w:r>
              <w:rPr>
                <w:rFonts w:hint="eastAsia" w:cs="宋体"/>
                <w:color w:val="auto"/>
                <w:kern w:val="0"/>
                <w:szCs w:val="21"/>
              </w:rPr>
              <w:t>+理学院</w:t>
            </w:r>
            <w:r>
              <w:rPr>
                <w:rFonts w:hint="eastAsia" w:cs="宋体"/>
                <w:color w:val="auto"/>
                <w:kern w:val="0"/>
                <w:szCs w:val="21"/>
                <w:lang w:val="en-US" w:eastAsia="zh-CN"/>
              </w:rPr>
              <w:t>30</w:t>
            </w:r>
            <w:r>
              <w:rPr>
                <w:rFonts w:hint="eastAsia" w:cs="宋体"/>
                <w:color w:val="auto"/>
                <w:kern w:val="0"/>
                <w:szCs w:val="21"/>
              </w:rPr>
              <w:t>+药学院</w:t>
            </w:r>
            <w:r>
              <w:rPr>
                <w:rFonts w:hint="eastAsia" w:cs="宋体"/>
                <w:color w:val="auto"/>
                <w:kern w:val="0"/>
                <w:szCs w:val="21"/>
                <w:lang w:val="en-US" w:eastAsia="zh-CN"/>
              </w:rPr>
              <w:t>38</w:t>
            </w:r>
            <w:r>
              <w:rPr>
                <w:rFonts w:hint="eastAsia" w:cs="宋体"/>
                <w:color w:val="auto"/>
                <w:kern w:val="0"/>
                <w:szCs w:val="21"/>
              </w:rPr>
              <w:t>+水建</w:t>
            </w:r>
            <w:r>
              <w:rPr>
                <w:rFonts w:hint="eastAsia" w:cs="宋体"/>
                <w:color w:val="auto"/>
                <w:kern w:val="0"/>
                <w:szCs w:val="21"/>
                <w:lang w:eastAsia="zh-CN"/>
              </w:rPr>
              <w:t>直博</w:t>
            </w:r>
            <w:r>
              <w:rPr>
                <w:rFonts w:hint="eastAsia" w:cs="宋体"/>
                <w:color w:val="auto"/>
                <w:kern w:val="0"/>
                <w:szCs w:val="21"/>
                <w:lang w:val="en-US" w:eastAsia="zh-CN"/>
              </w:rPr>
              <w:t>2</w:t>
            </w:r>
          </w:p>
        </w:tc>
        <w:tc>
          <w:tcPr>
            <w:tcW w:w="2662" w:type="dxa"/>
            <w:vAlign w:val="center"/>
          </w:tcPr>
          <w:p>
            <w:pPr>
              <w:widowControl/>
              <w:jc w:val="center"/>
              <w:rPr>
                <w:rFonts w:hint="default" w:eastAsia="宋体" w:cs="宋体"/>
                <w:color w:val="auto"/>
                <w:kern w:val="0"/>
                <w:szCs w:val="21"/>
                <w:lang w:val="en-US" w:eastAsia="zh-CN"/>
              </w:rPr>
            </w:pPr>
            <w:r>
              <w:rPr>
                <w:rFonts w:hint="eastAsia" w:cs="宋体"/>
                <w:color w:val="auto"/>
                <w:kern w:val="0"/>
                <w:szCs w:val="21"/>
              </w:rPr>
              <w:t>1</w:t>
            </w:r>
            <w:r>
              <w:rPr>
                <w:rFonts w:hint="eastAsia" w:cs="宋体"/>
                <w:color w:val="auto"/>
                <w:kern w:val="0"/>
                <w:szCs w:val="21"/>
                <w:lang w:val="en-US" w:eastAsia="zh-CN"/>
              </w:rPr>
              <w:t>29</w:t>
            </w:r>
          </w:p>
        </w:tc>
        <w:tc>
          <w:tcPr>
            <w:tcW w:w="1885" w:type="dxa"/>
            <w:vAlign w:val="center"/>
          </w:tcPr>
          <w:p>
            <w:pPr>
              <w:widowControl/>
              <w:jc w:val="center"/>
              <w:rPr>
                <w:rFonts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92" w:type="dxa"/>
            <w:vMerge w:val="continue"/>
            <w:vAlign w:val="center"/>
          </w:tcPr>
          <w:p>
            <w:pPr>
              <w:widowControl/>
              <w:jc w:val="center"/>
              <w:rPr>
                <w:rFonts w:cs="宋体"/>
                <w:color w:val="auto"/>
                <w:kern w:val="0"/>
                <w:szCs w:val="21"/>
              </w:rPr>
            </w:pPr>
          </w:p>
        </w:tc>
        <w:tc>
          <w:tcPr>
            <w:tcW w:w="1692" w:type="dxa"/>
            <w:vAlign w:val="center"/>
          </w:tcPr>
          <w:p>
            <w:pPr>
              <w:widowControl/>
              <w:jc w:val="center"/>
              <w:rPr>
                <w:rFonts w:cs="宋体"/>
                <w:color w:val="auto"/>
                <w:kern w:val="0"/>
                <w:szCs w:val="21"/>
                <w:highlight w:val="none"/>
              </w:rPr>
            </w:pPr>
            <w:r>
              <w:rPr>
                <w:rFonts w:hint="eastAsia" w:cs="宋体"/>
                <w:color w:val="auto"/>
                <w:kern w:val="0"/>
                <w:szCs w:val="21"/>
                <w:highlight w:val="none"/>
                <w:lang w:eastAsia="zh-CN"/>
              </w:rPr>
              <w:t>2023</w:t>
            </w:r>
            <w:r>
              <w:rPr>
                <w:rFonts w:hint="eastAsia" w:cs="宋体"/>
                <w:color w:val="auto"/>
                <w:kern w:val="0"/>
                <w:szCs w:val="21"/>
                <w:highlight w:val="none"/>
              </w:rPr>
              <w:t>-4</w:t>
            </w:r>
          </w:p>
        </w:tc>
        <w:tc>
          <w:tcPr>
            <w:tcW w:w="7083" w:type="dxa"/>
            <w:vAlign w:val="center"/>
          </w:tcPr>
          <w:p>
            <w:pPr>
              <w:widowControl/>
              <w:jc w:val="left"/>
              <w:rPr>
                <w:rFonts w:cs="宋体"/>
                <w:color w:val="auto"/>
                <w:kern w:val="0"/>
                <w:szCs w:val="21"/>
                <w:highlight w:val="none"/>
              </w:rPr>
            </w:pPr>
            <w:r>
              <w:rPr>
                <w:rFonts w:hint="eastAsia" w:cs="宋体"/>
                <w:color w:val="auto"/>
                <w:kern w:val="0"/>
                <w:szCs w:val="21"/>
                <w:highlight w:val="none"/>
              </w:rPr>
              <w:t>化学化工学院13</w:t>
            </w:r>
            <w:r>
              <w:rPr>
                <w:rFonts w:hint="eastAsia" w:cs="宋体"/>
                <w:color w:val="auto"/>
                <w:kern w:val="0"/>
                <w:szCs w:val="21"/>
                <w:highlight w:val="none"/>
                <w:lang w:val="en-US" w:eastAsia="zh-CN"/>
              </w:rPr>
              <w:t>9</w:t>
            </w:r>
            <w:r>
              <w:rPr>
                <w:rFonts w:hint="eastAsia" w:cs="宋体"/>
                <w:color w:val="auto"/>
                <w:kern w:val="0"/>
                <w:szCs w:val="21"/>
                <w:highlight w:val="none"/>
              </w:rPr>
              <w:t>+直博5</w:t>
            </w:r>
          </w:p>
        </w:tc>
        <w:tc>
          <w:tcPr>
            <w:tcW w:w="2662" w:type="dxa"/>
            <w:vAlign w:val="center"/>
          </w:tcPr>
          <w:p>
            <w:pPr>
              <w:widowControl/>
              <w:jc w:val="center"/>
              <w:rPr>
                <w:rFonts w:hint="default" w:eastAsia="宋体" w:cs="宋体"/>
                <w:color w:val="auto"/>
                <w:kern w:val="0"/>
                <w:szCs w:val="21"/>
                <w:highlight w:val="none"/>
                <w:lang w:val="en-US" w:eastAsia="zh-CN"/>
              </w:rPr>
            </w:pPr>
            <w:r>
              <w:rPr>
                <w:rFonts w:hint="eastAsia" w:cs="宋体"/>
                <w:color w:val="auto"/>
                <w:kern w:val="0"/>
                <w:szCs w:val="21"/>
                <w:highlight w:val="none"/>
              </w:rPr>
              <w:t>1</w:t>
            </w:r>
            <w:r>
              <w:rPr>
                <w:rFonts w:hint="eastAsia" w:cs="宋体"/>
                <w:color w:val="auto"/>
                <w:kern w:val="0"/>
                <w:szCs w:val="21"/>
                <w:highlight w:val="none"/>
                <w:lang w:val="en-US" w:eastAsia="zh-CN"/>
              </w:rPr>
              <w:t>44</w:t>
            </w:r>
          </w:p>
        </w:tc>
        <w:tc>
          <w:tcPr>
            <w:tcW w:w="1885" w:type="dxa"/>
            <w:vAlign w:val="center"/>
          </w:tcPr>
          <w:p>
            <w:pPr>
              <w:widowControl/>
              <w:jc w:val="center"/>
              <w:rPr>
                <w:rFonts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92" w:type="dxa"/>
            <w:vMerge w:val="continue"/>
            <w:vAlign w:val="center"/>
          </w:tcPr>
          <w:p>
            <w:pPr>
              <w:widowControl/>
              <w:jc w:val="center"/>
              <w:rPr>
                <w:rFonts w:cs="宋体"/>
                <w:color w:val="auto"/>
                <w:kern w:val="0"/>
                <w:szCs w:val="21"/>
              </w:rPr>
            </w:pPr>
          </w:p>
        </w:tc>
        <w:tc>
          <w:tcPr>
            <w:tcW w:w="1692" w:type="dxa"/>
            <w:vAlign w:val="center"/>
          </w:tcPr>
          <w:p>
            <w:pPr>
              <w:widowControl/>
              <w:jc w:val="center"/>
              <w:rPr>
                <w:rFonts w:cs="宋体"/>
                <w:color w:val="auto"/>
                <w:kern w:val="0"/>
                <w:szCs w:val="21"/>
              </w:rPr>
            </w:pPr>
            <w:r>
              <w:rPr>
                <w:rFonts w:hint="eastAsia" w:cs="宋体"/>
                <w:color w:val="auto"/>
                <w:kern w:val="0"/>
                <w:szCs w:val="21"/>
                <w:lang w:eastAsia="zh-CN"/>
              </w:rPr>
              <w:t>2023</w:t>
            </w:r>
            <w:r>
              <w:rPr>
                <w:rFonts w:hint="eastAsia" w:cs="宋体"/>
                <w:color w:val="auto"/>
                <w:kern w:val="0"/>
                <w:szCs w:val="21"/>
              </w:rPr>
              <w:t>-5</w:t>
            </w:r>
          </w:p>
        </w:tc>
        <w:tc>
          <w:tcPr>
            <w:tcW w:w="7083" w:type="dxa"/>
            <w:vAlign w:val="center"/>
          </w:tcPr>
          <w:p>
            <w:pPr>
              <w:widowControl/>
              <w:jc w:val="left"/>
              <w:rPr>
                <w:rFonts w:hint="default" w:eastAsia="宋体" w:cs="宋体"/>
                <w:color w:val="auto"/>
                <w:kern w:val="0"/>
                <w:szCs w:val="21"/>
                <w:lang w:val="en-US" w:eastAsia="zh-CN"/>
              </w:rPr>
            </w:pPr>
            <w:r>
              <w:rPr>
                <w:rFonts w:hint="eastAsia" w:cs="宋体"/>
                <w:color w:val="auto"/>
                <w:kern w:val="0"/>
                <w:szCs w:val="21"/>
              </w:rPr>
              <w:t>医学院1</w:t>
            </w:r>
            <w:r>
              <w:rPr>
                <w:rFonts w:hint="eastAsia" w:cs="宋体"/>
                <w:color w:val="auto"/>
                <w:kern w:val="0"/>
                <w:szCs w:val="21"/>
                <w:lang w:val="en-US" w:eastAsia="zh-CN"/>
              </w:rPr>
              <w:t>26</w:t>
            </w:r>
            <w:r>
              <w:rPr>
                <w:rFonts w:hint="eastAsia" w:cs="宋体"/>
                <w:color w:val="auto"/>
                <w:kern w:val="0"/>
                <w:szCs w:val="21"/>
              </w:rPr>
              <w:t>+信息科学与技术学院</w:t>
            </w:r>
            <w:r>
              <w:rPr>
                <w:rFonts w:hint="eastAsia" w:cs="宋体"/>
                <w:color w:val="auto"/>
                <w:kern w:val="0"/>
                <w:szCs w:val="21"/>
                <w:lang w:val="en-US" w:eastAsia="zh-CN"/>
              </w:rPr>
              <w:t>11</w:t>
            </w:r>
          </w:p>
        </w:tc>
        <w:tc>
          <w:tcPr>
            <w:tcW w:w="2662" w:type="dxa"/>
            <w:vAlign w:val="center"/>
          </w:tcPr>
          <w:p>
            <w:pPr>
              <w:widowControl/>
              <w:jc w:val="center"/>
              <w:rPr>
                <w:rFonts w:eastAsia="宋体" w:cs="宋体"/>
                <w:color w:val="auto"/>
                <w:kern w:val="0"/>
                <w:szCs w:val="21"/>
              </w:rPr>
            </w:pPr>
            <w:r>
              <w:rPr>
                <w:rFonts w:hint="eastAsia" w:cs="宋体"/>
                <w:color w:val="auto"/>
                <w:kern w:val="0"/>
                <w:szCs w:val="21"/>
              </w:rPr>
              <w:t>1</w:t>
            </w:r>
            <w:r>
              <w:rPr>
                <w:rFonts w:hint="eastAsia" w:cs="宋体"/>
                <w:color w:val="auto"/>
                <w:kern w:val="0"/>
                <w:szCs w:val="21"/>
                <w:lang w:val="en-US" w:eastAsia="zh-CN"/>
              </w:rPr>
              <w:t>3</w:t>
            </w:r>
            <w:r>
              <w:rPr>
                <w:rFonts w:hint="eastAsia" w:cs="宋体"/>
                <w:color w:val="auto"/>
                <w:kern w:val="0"/>
                <w:szCs w:val="21"/>
              </w:rPr>
              <w:t>7</w:t>
            </w:r>
          </w:p>
        </w:tc>
        <w:tc>
          <w:tcPr>
            <w:tcW w:w="1885" w:type="dxa"/>
            <w:vAlign w:val="center"/>
          </w:tcPr>
          <w:p>
            <w:pPr>
              <w:widowControl/>
              <w:jc w:val="center"/>
              <w:rPr>
                <w:rFonts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continue"/>
            <w:vAlign w:val="center"/>
          </w:tcPr>
          <w:p>
            <w:pPr>
              <w:widowControl/>
              <w:jc w:val="center"/>
              <w:rPr>
                <w:rFonts w:cs="宋体"/>
                <w:color w:val="auto"/>
                <w:kern w:val="0"/>
                <w:szCs w:val="21"/>
              </w:rPr>
            </w:pPr>
          </w:p>
        </w:tc>
        <w:tc>
          <w:tcPr>
            <w:tcW w:w="8775" w:type="dxa"/>
            <w:gridSpan w:val="2"/>
            <w:vAlign w:val="center"/>
          </w:tcPr>
          <w:p>
            <w:pPr>
              <w:widowControl/>
              <w:jc w:val="center"/>
              <w:rPr>
                <w:rFonts w:cs="宋体"/>
                <w:color w:val="auto"/>
                <w:kern w:val="0"/>
                <w:szCs w:val="21"/>
              </w:rPr>
            </w:pPr>
            <w:r>
              <w:rPr>
                <w:rFonts w:hint="eastAsia" w:cs="宋体"/>
                <w:b/>
                <w:bCs/>
                <w:color w:val="auto"/>
                <w:kern w:val="0"/>
                <w:szCs w:val="21"/>
              </w:rPr>
              <w:t>合    计</w:t>
            </w:r>
          </w:p>
        </w:tc>
        <w:tc>
          <w:tcPr>
            <w:tcW w:w="2662" w:type="dxa"/>
            <w:vAlign w:val="center"/>
          </w:tcPr>
          <w:p>
            <w:pPr>
              <w:widowControl/>
              <w:jc w:val="center"/>
              <w:rPr>
                <w:rFonts w:hint="default" w:eastAsia="宋体" w:cs="宋体"/>
                <w:color w:val="auto"/>
                <w:kern w:val="0"/>
                <w:szCs w:val="21"/>
                <w:lang w:val="en-US" w:eastAsia="zh-CN"/>
              </w:rPr>
            </w:pPr>
            <w:r>
              <w:rPr>
                <w:rFonts w:hint="eastAsia" w:eastAsia="宋体" w:cs="宋体"/>
                <w:color w:val="auto"/>
                <w:kern w:val="0"/>
                <w:szCs w:val="21"/>
                <w:lang w:val="en-US" w:eastAsia="zh-CN"/>
              </w:rPr>
              <w:t>7</w:t>
            </w:r>
            <w:r>
              <w:rPr>
                <w:rFonts w:hint="eastAsia" w:cs="宋体"/>
                <w:color w:val="auto"/>
                <w:kern w:val="0"/>
                <w:szCs w:val="21"/>
                <w:lang w:val="en-US" w:eastAsia="zh-CN"/>
              </w:rPr>
              <w:t>03</w:t>
            </w:r>
          </w:p>
        </w:tc>
        <w:tc>
          <w:tcPr>
            <w:tcW w:w="1885" w:type="dxa"/>
            <w:vAlign w:val="center"/>
          </w:tcPr>
          <w:p>
            <w:pPr>
              <w:widowControl/>
              <w:jc w:val="center"/>
              <w:rPr>
                <w:rFonts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restart"/>
            <w:vAlign w:val="center"/>
          </w:tcPr>
          <w:p>
            <w:pPr>
              <w:widowControl/>
              <w:jc w:val="center"/>
              <w:rPr>
                <w:rFonts w:cs="宋体"/>
                <w:color w:val="auto"/>
                <w:kern w:val="0"/>
                <w:szCs w:val="21"/>
              </w:rPr>
            </w:pPr>
            <w:r>
              <w:rPr>
                <w:rFonts w:hint="eastAsia" w:cs="宋体"/>
                <w:color w:val="auto"/>
                <w:kern w:val="0"/>
                <w:szCs w:val="21"/>
              </w:rPr>
              <w:t>马克思主义与社会科学方法论</w:t>
            </w:r>
          </w:p>
        </w:tc>
        <w:tc>
          <w:tcPr>
            <w:tcW w:w="1692" w:type="dxa"/>
            <w:vAlign w:val="center"/>
          </w:tcPr>
          <w:p>
            <w:pPr>
              <w:widowControl/>
              <w:jc w:val="center"/>
              <w:rPr>
                <w:rFonts w:cs="宋体"/>
                <w:color w:val="auto"/>
                <w:kern w:val="0"/>
                <w:szCs w:val="21"/>
              </w:rPr>
            </w:pPr>
            <w:r>
              <w:rPr>
                <w:rFonts w:hint="eastAsia" w:cs="宋体"/>
                <w:color w:val="auto"/>
                <w:kern w:val="0"/>
                <w:szCs w:val="21"/>
                <w:lang w:eastAsia="zh-CN"/>
              </w:rPr>
              <w:t>2023</w:t>
            </w:r>
            <w:r>
              <w:rPr>
                <w:rFonts w:hint="eastAsia" w:cs="宋体"/>
                <w:color w:val="auto"/>
                <w:kern w:val="0"/>
                <w:szCs w:val="21"/>
              </w:rPr>
              <w:t>-1</w:t>
            </w:r>
          </w:p>
        </w:tc>
        <w:tc>
          <w:tcPr>
            <w:tcW w:w="7083" w:type="dxa"/>
            <w:vAlign w:val="center"/>
          </w:tcPr>
          <w:p>
            <w:pPr>
              <w:widowControl/>
              <w:jc w:val="left"/>
              <w:rPr>
                <w:rFonts w:hint="eastAsia" w:eastAsia="宋体" w:cs="宋体"/>
                <w:color w:val="auto"/>
                <w:kern w:val="0"/>
                <w:szCs w:val="21"/>
                <w:lang w:val="en-US" w:eastAsia="zh-CN"/>
              </w:rPr>
            </w:pPr>
            <w:r>
              <w:rPr>
                <w:rFonts w:hint="eastAsia" w:cs="宋体"/>
                <w:color w:val="auto"/>
                <w:kern w:val="0"/>
                <w:szCs w:val="21"/>
              </w:rPr>
              <w:t>经济与管理学院88+师范学院29+马克思主义学院</w:t>
            </w:r>
            <w:r>
              <w:rPr>
                <w:rFonts w:hint="eastAsia" w:cs="宋体"/>
                <w:color w:val="auto"/>
                <w:kern w:val="0"/>
                <w:szCs w:val="21"/>
                <w:lang w:val="en-US" w:eastAsia="zh-CN"/>
              </w:rPr>
              <w:t>21</w:t>
            </w:r>
            <w:r>
              <w:rPr>
                <w:rFonts w:hint="eastAsia" w:cs="宋体"/>
                <w:color w:val="auto"/>
                <w:kern w:val="0"/>
                <w:szCs w:val="21"/>
              </w:rPr>
              <w:t>+文学艺术学院</w:t>
            </w:r>
            <w:r>
              <w:rPr>
                <w:rFonts w:hint="eastAsia" w:cs="宋体"/>
                <w:color w:val="auto"/>
                <w:kern w:val="0"/>
                <w:szCs w:val="21"/>
                <w:lang w:val="en-US" w:eastAsia="zh-CN"/>
              </w:rPr>
              <w:t>23+法学院7</w:t>
            </w:r>
            <w:r>
              <w:rPr>
                <w:rFonts w:hint="eastAsia" w:cs="宋体"/>
                <w:color w:val="auto"/>
                <w:kern w:val="0"/>
                <w:szCs w:val="21"/>
              </w:rPr>
              <w:t>+经管直博</w:t>
            </w:r>
            <w:r>
              <w:rPr>
                <w:rFonts w:hint="eastAsia" w:cs="宋体"/>
                <w:color w:val="auto"/>
                <w:kern w:val="0"/>
                <w:szCs w:val="21"/>
                <w:lang w:val="en-US" w:eastAsia="zh-CN"/>
              </w:rPr>
              <w:t>1</w:t>
            </w:r>
          </w:p>
        </w:tc>
        <w:tc>
          <w:tcPr>
            <w:tcW w:w="2662" w:type="dxa"/>
            <w:vAlign w:val="center"/>
          </w:tcPr>
          <w:p>
            <w:pPr>
              <w:widowControl/>
              <w:jc w:val="center"/>
              <w:rPr>
                <w:rFonts w:hint="default" w:eastAsia="宋体" w:cs="宋体"/>
                <w:color w:val="auto"/>
                <w:kern w:val="0"/>
                <w:szCs w:val="21"/>
                <w:lang w:val="en-US" w:eastAsia="zh-CN"/>
              </w:rPr>
            </w:pPr>
            <w:r>
              <w:rPr>
                <w:rFonts w:hint="eastAsia" w:cs="宋体"/>
                <w:color w:val="auto"/>
                <w:kern w:val="0"/>
                <w:szCs w:val="21"/>
              </w:rPr>
              <w:t>1</w:t>
            </w:r>
            <w:r>
              <w:rPr>
                <w:rFonts w:hint="eastAsia" w:cs="宋体"/>
                <w:color w:val="auto"/>
                <w:kern w:val="0"/>
                <w:szCs w:val="21"/>
                <w:lang w:val="en-US" w:eastAsia="zh-CN"/>
              </w:rPr>
              <w:t>69</w:t>
            </w:r>
          </w:p>
        </w:tc>
        <w:tc>
          <w:tcPr>
            <w:tcW w:w="1885" w:type="dxa"/>
            <w:vAlign w:val="center"/>
          </w:tcPr>
          <w:p>
            <w:pPr>
              <w:widowControl/>
              <w:jc w:val="center"/>
              <w:rPr>
                <w:rFonts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continue"/>
            <w:vAlign w:val="center"/>
          </w:tcPr>
          <w:p>
            <w:pPr>
              <w:widowControl/>
              <w:jc w:val="center"/>
              <w:rPr>
                <w:rFonts w:cs="宋体"/>
                <w:color w:val="auto"/>
                <w:kern w:val="0"/>
                <w:szCs w:val="21"/>
              </w:rPr>
            </w:pPr>
          </w:p>
        </w:tc>
        <w:tc>
          <w:tcPr>
            <w:tcW w:w="8775" w:type="dxa"/>
            <w:gridSpan w:val="2"/>
            <w:vAlign w:val="center"/>
          </w:tcPr>
          <w:p>
            <w:pPr>
              <w:widowControl/>
              <w:jc w:val="center"/>
              <w:rPr>
                <w:rFonts w:cs="宋体"/>
                <w:color w:val="auto"/>
                <w:kern w:val="0"/>
                <w:szCs w:val="21"/>
              </w:rPr>
            </w:pPr>
            <w:r>
              <w:rPr>
                <w:rFonts w:hint="eastAsia" w:cs="宋体"/>
                <w:b/>
                <w:bCs/>
                <w:color w:val="auto"/>
                <w:kern w:val="0"/>
                <w:szCs w:val="21"/>
              </w:rPr>
              <w:t>合     计</w:t>
            </w:r>
          </w:p>
        </w:tc>
        <w:tc>
          <w:tcPr>
            <w:tcW w:w="2662" w:type="dxa"/>
            <w:vAlign w:val="center"/>
          </w:tcPr>
          <w:p>
            <w:pPr>
              <w:widowControl/>
              <w:jc w:val="center"/>
              <w:rPr>
                <w:rFonts w:hint="default" w:eastAsia="宋体" w:cs="宋体"/>
                <w:color w:val="auto"/>
                <w:kern w:val="0"/>
                <w:szCs w:val="21"/>
                <w:lang w:val="en-US" w:eastAsia="zh-CN"/>
              </w:rPr>
            </w:pPr>
            <w:r>
              <w:rPr>
                <w:rFonts w:hint="eastAsia" w:cs="宋体"/>
                <w:color w:val="auto"/>
                <w:kern w:val="0"/>
                <w:szCs w:val="21"/>
              </w:rPr>
              <w:t>1</w:t>
            </w:r>
            <w:r>
              <w:rPr>
                <w:rFonts w:hint="eastAsia" w:cs="宋体"/>
                <w:color w:val="auto"/>
                <w:kern w:val="0"/>
                <w:szCs w:val="21"/>
                <w:lang w:val="en-US" w:eastAsia="zh-CN"/>
              </w:rPr>
              <w:t>62</w:t>
            </w:r>
          </w:p>
        </w:tc>
        <w:tc>
          <w:tcPr>
            <w:tcW w:w="1885" w:type="dxa"/>
            <w:vAlign w:val="center"/>
          </w:tcPr>
          <w:p>
            <w:pPr>
              <w:widowControl/>
              <w:jc w:val="center"/>
              <w:rPr>
                <w:rFonts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restart"/>
            <w:vAlign w:val="center"/>
          </w:tcPr>
          <w:p>
            <w:pPr>
              <w:widowControl/>
              <w:jc w:val="center"/>
              <w:rPr>
                <w:rFonts w:cs="宋体"/>
                <w:color w:val="auto"/>
                <w:kern w:val="0"/>
                <w:szCs w:val="21"/>
              </w:rPr>
            </w:pPr>
            <w:r>
              <w:rPr>
                <w:rFonts w:hint="eastAsia" w:cs="宋体"/>
                <w:color w:val="auto"/>
                <w:kern w:val="0"/>
                <w:szCs w:val="21"/>
              </w:rPr>
              <w:t>新时代中国特色社会主义理论与实践</w:t>
            </w:r>
          </w:p>
        </w:tc>
        <w:tc>
          <w:tcPr>
            <w:tcW w:w="1692" w:type="dxa"/>
            <w:vAlign w:val="center"/>
          </w:tcPr>
          <w:p>
            <w:pPr>
              <w:widowControl/>
              <w:jc w:val="center"/>
              <w:rPr>
                <w:rFonts w:cs="宋体"/>
                <w:color w:val="auto"/>
                <w:kern w:val="0"/>
                <w:szCs w:val="21"/>
              </w:rPr>
            </w:pPr>
            <w:r>
              <w:rPr>
                <w:rFonts w:hint="eastAsia" w:cs="宋体"/>
                <w:color w:val="auto"/>
                <w:kern w:val="0"/>
                <w:szCs w:val="21"/>
                <w:lang w:eastAsia="zh-CN"/>
              </w:rPr>
              <w:t>2023</w:t>
            </w:r>
            <w:r>
              <w:rPr>
                <w:rFonts w:hint="eastAsia" w:cs="宋体"/>
                <w:color w:val="auto"/>
                <w:kern w:val="0"/>
                <w:szCs w:val="21"/>
              </w:rPr>
              <w:t>-1</w:t>
            </w:r>
          </w:p>
        </w:tc>
        <w:tc>
          <w:tcPr>
            <w:tcW w:w="7083" w:type="dxa"/>
            <w:vAlign w:val="center"/>
          </w:tcPr>
          <w:p>
            <w:pPr>
              <w:widowControl/>
              <w:jc w:val="left"/>
              <w:rPr>
                <w:rFonts w:cs="宋体"/>
                <w:color w:val="auto"/>
                <w:kern w:val="0"/>
                <w:szCs w:val="21"/>
              </w:rPr>
            </w:pPr>
            <w:r>
              <w:rPr>
                <w:rFonts w:hint="eastAsia" w:cs="宋体"/>
                <w:color w:val="auto"/>
                <w:kern w:val="0"/>
                <w:szCs w:val="21"/>
              </w:rPr>
              <w:t>农学院8</w:t>
            </w:r>
            <w:r>
              <w:rPr>
                <w:rFonts w:hint="eastAsia" w:cs="宋体"/>
                <w:color w:val="auto"/>
                <w:kern w:val="0"/>
                <w:szCs w:val="21"/>
                <w:lang w:val="en-US" w:eastAsia="zh-CN"/>
              </w:rPr>
              <w:t>4</w:t>
            </w:r>
            <w:r>
              <w:rPr>
                <w:rFonts w:hint="eastAsia" w:cs="宋体"/>
                <w:color w:val="auto"/>
                <w:kern w:val="0"/>
                <w:szCs w:val="21"/>
              </w:rPr>
              <w:t>+动物科技学院5</w:t>
            </w:r>
            <w:r>
              <w:rPr>
                <w:rFonts w:hint="eastAsia" w:cs="宋体"/>
                <w:color w:val="auto"/>
                <w:kern w:val="0"/>
                <w:szCs w:val="21"/>
                <w:lang w:val="en-US" w:eastAsia="zh-CN"/>
              </w:rPr>
              <w:t>3</w:t>
            </w:r>
            <w:r>
              <w:rPr>
                <w:rFonts w:hint="eastAsia" w:cs="宋体"/>
                <w:color w:val="auto"/>
                <w:kern w:val="0"/>
                <w:szCs w:val="21"/>
              </w:rPr>
              <w:t>+农学、动科直博</w:t>
            </w:r>
            <w:r>
              <w:rPr>
                <w:rFonts w:hint="eastAsia" w:cs="宋体"/>
                <w:color w:val="auto"/>
                <w:kern w:val="0"/>
                <w:szCs w:val="21"/>
                <w:lang w:val="en-US" w:eastAsia="zh-CN"/>
              </w:rPr>
              <w:t>5</w:t>
            </w:r>
          </w:p>
        </w:tc>
        <w:tc>
          <w:tcPr>
            <w:tcW w:w="2662" w:type="dxa"/>
            <w:vAlign w:val="center"/>
          </w:tcPr>
          <w:p>
            <w:pPr>
              <w:widowControl/>
              <w:jc w:val="center"/>
              <w:rPr>
                <w:rFonts w:eastAsia="宋体" w:cs="宋体"/>
                <w:color w:val="auto"/>
                <w:kern w:val="0"/>
                <w:szCs w:val="21"/>
              </w:rPr>
            </w:pPr>
            <w:r>
              <w:rPr>
                <w:rFonts w:hint="eastAsia" w:cs="宋体"/>
                <w:color w:val="auto"/>
                <w:kern w:val="0"/>
                <w:szCs w:val="21"/>
              </w:rPr>
              <w:t>14</w:t>
            </w:r>
            <w:r>
              <w:rPr>
                <w:rFonts w:hint="eastAsia" w:cs="宋体"/>
                <w:color w:val="auto"/>
                <w:kern w:val="0"/>
                <w:szCs w:val="21"/>
                <w:lang w:val="en-US" w:eastAsia="zh-CN"/>
              </w:rPr>
              <w:t>2</w:t>
            </w:r>
          </w:p>
        </w:tc>
        <w:tc>
          <w:tcPr>
            <w:tcW w:w="1885" w:type="dxa"/>
            <w:vAlign w:val="center"/>
          </w:tcPr>
          <w:p>
            <w:pPr>
              <w:widowControl/>
              <w:jc w:val="center"/>
              <w:rPr>
                <w:rFonts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continue"/>
            <w:vAlign w:val="center"/>
          </w:tcPr>
          <w:p>
            <w:pPr>
              <w:widowControl/>
              <w:jc w:val="center"/>
              <w:rPr>
                <w:rFonts w:cs="宋体"/>
                <w:color w:val="auto"/>
                <w:kern w:val="0"/>
                <w:szCs w:val="21"/>
              </w:rPr>
            </w:pPr>
          </w:p>
        </w:tc>
        <w:tc>
          <w:tcPr>
            <w:tcW w:w="1692" w:type="dxa"/>
            <w:vAlign w:val="center"/>
          </w:tcPr>
          <w:p>
            <w:pPr>
              <w:widowControl/>
              <w:jc w:val="center"/>
              <w:rPr>
                <w:rFonts w:cs="宋体"/>
                <w:color w:val="auto"/>
                <w:kern w:val="0"/>
                <w:szCs w:val="21"/>
              </w:rPr>
            </w:pPr>
            <w:r>
              <w:rPr>
                <w:rFonts w:hint="eastAsia" w:cs="宋体"/>
                <w:color w:val="auto"/>
                <w:kern w:val="0"/>
                <w:szCs w:val="21"/>
                <w:lang w:eastAsia="zh-CN"/>
              </w:rPr>
              <w:t>2023</w:t>
            </w:r>
            <w:r>
              <w:rPr>
                <w:rFonts w:hint="eastAsia" w:cs="宋体"/>
                <w:color w:val="auto"/>
                <w:kern w:val="0"/>
                <w:szCs w:val="21"/>
              </w:rPr>
              <w:t>-2</w:t>
            </w:r>
          </w:p>
        </w:tc>
        <w:tc>
          <w:tcPr>
            <w:tcW w:w="7083" w:type="dxa"/>
            <w:vAlign w:val="center"/>
          </w:tcPr>
          <w:p>
            <w:pPr>
              <w:widowControl/>
              <w:jc w:val="left"/>
              <w:rPr>
                <w:rFonts w:cs="宋体"/>
                <w:color w:val="auto"/>
                <w:kern w:val="0"/>
                <w:szCs w:val="21"/>
              </w:rPr>
            </w:pPr>
            <w:r>
              <w:rPr>
                <w:rFonts w:hint="eastAsia" w:cs="宋体"/>
                <w:color w:val="auto"/>
                <w:kern w:val="0"/>
                <w:szCs w:val="21"/>
              </w:rPr>
              <w:t>生命科学学院8</w:t>
            </w:r>
            <w:r>
              <w:rPr>
                <w:rFonts w:hint="eastAsia" w:cs="宋体"/>
                <w:color w:val="auto"/>
                <w:kern w:val="0"/>
                <w:szCs w:val="21"/>
                <w:lang w:val="en-US" w:eastAsia="zh-CN"/>
              </w:rPr>
              <w:t>3</w:t>
            </w:r>
            <w:r>
              <w:rPr>
                <w:rFonts w:hint="eastAsia" w:cs="宋体"/>
                <w:color w:val="auto"/>
                <w:kern w:val="0"/>
                <w:szCs w:val="21"/>
              </w:rPr>
              <w:t>+机械电气工程学院5</w:t>
            </w:r>
            <w:r>
              <w:rPr>
                <w:rFonts w:hint="eastAsia" w:cs="宋体"/>
                <w:color w:val="auto"/>
                <w:kern w:val="0"/>
                <w:szCs w:val="21"/>
                <w:lang w:val="en-US" w:eastAsia="zh-CN"/>
              </w:rPr>
              <w:t>8</w:t>
            </w:r>
            <w:r>
              <w:rPr>
                <w:rFonts w:hint="eastAsia" w:cs="宋体"/>
                <w:color w:val="auto"/>
                <w:kern w:val="0"/>
                <w:szCs w:val="21"/>
              </w:rPr>
              <w:t>+</w:t>
            </w:r>
            <w:r>
              <w:rPr>
                <w:rFonts w:hint="eastAsia" w:cs="宋体"/>
                <w:color w:val="auto"/>
                <w:kern w:val="0"/>
                <w:szCs w:val="21"/>
                <w:lang w:eastAsia="zh-CN"/>
              </w:rPr>
              <w:t>生科</w:t>
            </w:r>
            <w:r>
              <w:rPr>
                <w:rFonts w:hint="eastAsia" w:cs="宋体"/>
                <w:color w:val="auto"/>
                <w:kern w:val="0"/>
                <w:szCs w:val="21"/>
              </w:rPr>
              <w:t>直博5</w:t>
            </w:r>
            <w:r>
              <w:rPr>
                <w:rFonts w:hint="eastAsia" w:cs="宋体"/>
                <w:color w:val="auto"/>
                <w:kern w:val="0"/>
                <w:szCs w:val="21"/>
                <w:lang w:val="en-US" w:eastAsia="zh-CN"/>
              </w:rPr>
              <w:t>+</w:t>
            </w:r>
            <w:r>
              <w:rPr>
                <w:rFonts w:hint="eastAsia" w:cs="宋体"/>
                <w:color w:val="auto"/>
                <w:kern w:val="0"/>
                <w:szCs w:val="21"/>
              </w:rPr>
              <w:t>机电直博5</w:t>
            </w:r>
          </w:p>
        </w:tc>
        <w:tc>
          <w:tcPr>
            <w:tcW w:w="2662" w:type="dxa"/>
            <w:vAlign w:val="center"/>
          </w:tcPr>
          <w:p>
            <w:pPr>
              <w:widowControl/>
              <w:jc w:val="center"/>
              <w:rPr>
                <w:rFonts w:cs="宋体"/>
                <w:color w:val="auto"/>
                <w:kern w:val="0"/>
                <w:szCs w:val="21"/>
              </w:rPr>
            </w:pPr>
            <w:r>
              <w:rPr>
                <w:rFonts w:hint="eastAsia" w:cs="宋体"/>
                <w:color w:val="auto"/>
                <w:kern w:val="0"/>
                <w:szCs w:val="21"/>
                <w:lang w:val="en-US" w:eastAsia="zh-CN"/>
              </w:rPr>
              <w:t>151</w:t>
            </w:r>
          </w:p>
        </w:tc>
        <w:tc>
          <w:tcPr>
            <w:tcW w:w="1885" w:type="dxa"/>
            <w:vAlign w:val="center"/>
          </w:tcPr>
          <w:p>
            <w:pPr>
              <w:widowControl/>
              <w:jc w:val="center"/>
              <w:rPr>
                <w:rFonts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continue"/>
            <w:vAlign w:val="center"/>
          </w:tcPr>
          <w:p>
            <w:pPr>
              <w:widowControl/>
              <w:jc w:val="center"/>
              <w:rPr>
                <w:rFonts w:cs="宋体"/>
                <w:color w:val="auto"/>
                <w:kern w:val="0"/>
                <w:szCs w:val="21"/>
              </w:rPr>
            </w:pPr>
          </w:p>
        </w:tc>
        <w:tc>
          <w:tcPr>
            <w:tcW w:w="1692" w:type="dxa"/>
            <w:vAlign w:val="center"/>
          </w:tcPr>
          <w:p>
            <w:pPr>
              <w:widowControl/>
              <w:jc w:val="center"/>
              <w:rPr>
                <w:rFonts w:cs="宋体"/>
                <w:color w:val="auto"/>
                <w:kern w:val="0"/>
                <w:szCs w:val="21"/>
              </w:rPr>
            </w:pPr>
            <w:r>
              <w:rPr>
                <w:rFonts w:hint="eastAsia" w:cs="宋体"/>
                <w:color w:val="auto"/>
                <w:kern w:val="0"/>
                <w:szCs w:val="21"/>
                <w:lang w:eastAsia="zh-CN"/>
              </w:rPr>
              <w:t>2023</w:t>
            </w:r>
            <w:r>
              <w:rPr>
                <w:rFonts w:hint="eastAsia" w:cs="宋体"/>
                <w:color w:val="auto"/>
                <w:kern w:val="0"/>
                <w:szCs w:val="21"/>
              </w:rPr>
              <w:t>-3</w:t>
            </w:r>
          </w:p>
        </w:tc>
        <w:tc>
          <w:tcPr>
            <w:tcW w:w="7083" w:type="dxa"/>
            <w:vAlign w:val="center"/>
          </w:tcPr>
          <w:p>
            <w:pPr>
              <w:widowControl/>
              <w:jc w:val="left"/>
              <w:rPr>
                <w:rFonts w:hint="default" w:cs="宋体"/>
                <w:color w:val="auto"/>
                <w:kern w:val="0"/>
                <w:szCs w:val="21"/>
                <w:lang w:val="en-US"/>
              </w:rPr>
            </w:pPr>
            <w:r>
              <w:rPr>
                <w:rFonts w:hint="eastAsia" w:cs="宋体"/>
                <w:color w:val="auto"/>
                <w:kern w:val="0"/>
                <w:szCs w:val="21"/>
              </w:rPr>
              <w:t>水利建筑工程学院44+食品学院</w:t>
            </w:r>
            <w:r>
              <w:rPr>
                <w:rFonts w:hint="eastAsia" w:cs="宋体"/>
                <w:color w:val="auto"/>
                <w:kern w:val="0"/>
                <w:szCs w:val="21"/>
                <w:lang w:val="en-US" w:eastAsia="zh-CN"/>
              </w:rPr>
              <w:t>15</w:t>
            </w:r>
            <w:r>
              <w:rPr>
                <w:rFonts w:hint="eastAsia" w:cs="宋体"/>
                <w:color w:val="auto"/>
                <w:kern w:val="0"/>
                <w:szCs w:val="21"/>
              </w:rPr>
              <w:t>+理学院</w:t>
            </w:r>
            <w:r>
              <w:rPr>
                <w:rFonts w:hint="eastAsia" w:cs="宋体"/>
                <w:color w:val="auto"/>
                <w:kern w:val="0"/>
                <w:szCs w:val="21"/>
                <w:lang w:val="en-US" w:eastAsia="zh-CN"/>
              </w:rPr>
              <w:t>30</w:t>
            </w:r>
            <w:r>
              <w:rPr>
                <w:rFonts w:hint="eastAsia" w:cs="宋体"/>
                <w:color w:val="auto"/>
                <w:kern w:val="0"/>
                <w:szCs w:val="21"/>
              </w:rPr>
              <w:t>+药学院</w:t>
            </w:r>
            <w:r>
              <w:rPr>
                <w:rFonts w:hint="eastAsia" w:cs="宋体"/>
                <w:color w:val="auto"/>
                <w:kern w:val="0"/>
                <w:szCs w:val="21"/>
                <w:lang w:val="en-US" w:eastAsia="zh-CN"/>
              </w:rPr>
              <w:t>38+</w:t>
            </w:r>
            <w:r>
              <w:rPr>
                <w:rFonts w:hint="eastAsia" w:cs="宋体"/>
                <w:color w:val="auto"/>
                <w:kern w:val="0"/>
                <w:szCs w:val="21"/>
              </w:rPr>
              <w:t>水建</w:t>
            </w:r>
            <w:r>
              <w:rPr>
                <w:rFonts w:hint="eastAsia" w:cs="宋体"/>
                <w:color w:val="auto"/>
                <w:kern w:val="0"/>
                <w:szCs w:val="21"/>
                <w:lang w:eastAsia="zh-CN"/>
              </w:rPr>
              <w:t>直博</w:t>
            </w:r>
            <w:r>
              <w:rPr>
                <w:rFonts w:hint="eastAsia" w:cs="宋体"/>
                <w:color w:val="auto"/>
                <w:kern w:val="0"/>
                <w:szCs w:val="21"/>
                <w:lang w:val="en-US" w:eastAsia="zh-CN"/>
              </w:rPr>
              <w:t>2</w:t>
            </w:r>
          </w:p>
        </w:tc>
        <w:tc>
          <w:tcPr>
            <w:tcW w:w="2662" w:type="dxa"/>
            <w:vAlign w:val="center"/>
          </w:tcPr>
          <w:p>
            <w:pPr>
              <w:widowControl/>
              <w:jc w:val="center"/>
              <w:rPr>
                <w:rFonts w:hint="default" w:eastAsia="宋体" w:cs="宋体"/>
                <w:color w:val="auto"/>
                <w:kern w:val="0"/>
                <w:szCs w:val="21"/>
                <w:lang w:val="en-US" w:eastAsia="zh-CN"/>
              </w:rPr>
            </w:pPr>
            <w:r>
              <w:rPr>
                <w:rFonts w:hint="eastAsia" w:cs="宋体"/>
                <w:color w:val="auto"/>
                <w:kern w:val="0"/>
                <w:szCs w:val="21"/>
              </w:rPr>
              <w:t>1</w:t>
            </w:r>
            <w:r>
              <w:rPr>
                <w:rFonts w:hint="eastAsia" w:cs="宋体"/>
                <w:color w:val="auto"/>
                <w:kern w:val="0"/>
                <w:szCs w:val="21"/>
                <w:lang w:val="en-US" w:eastAsia="zh-CN"/>
              </w:rPr>
              <w:t>29</w:t>
            </w:r>
          </w:p>
        </w:tc>
        <w:tc>
          <w:tcPr>
            <w:tcW w:w="1885" w:type="dxa"/>
            <w:vAlign w:val="center"/>
          </w:tcPr>
          <w:p>
            <w:pPr>
              <w:widowControl/>
              <w:jc w:val="center"/>
              <w:rPr>
                <w:rFonts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continue"/>
            <w:vAlign w:val="center"/>
          </w:tcPr>
          <w:p>
            <w:pPr>
              <w:widowControl/>
              <w:jc w:val="center"/>
              <w:rPr>
                <w:rFonts w:cs="宋体"/>
                <w:color w:val="auto"/>
                <w:kern w:val="0"/>
                <w:szCs w:val="21"/>
              </w:rPr>
            </w:pPr>
          </w:p>
        </w:tc>
        <w:tc>
          <w:tcPr>
            <w:tcW w:w="1692" w:type="dxa"/>
            <w:vAlign w:val="center"/>
          </w:tcPr>
          <w:p>
            <w:pPr>
              <w:widowControl/>
              <w:jc w:val="center"/>
              <w:rPr>
                <w:rFonts w:cs="宋体"/>
                <w:color w:val="auto"/>
                <w:kern w:val="0"/>
                <w:szCs w:val="21"/>
              </w:rPr>
            </w:pPr>
            <w:r>
              <w:rPr>
                <w:rFonts w:hint="eastAsia" w:cs="宋体"/>
                <w:color w:val="auto"/>
                <w:kern w:val="0"/>
                <w:szCs w:val="21"/>
                <w:lang w:eastAsia="zh-CN"/>
              </w:rPr>
              <w:t>2023</w:t>
            </w:r>
            <w:r>
              <w:rPr>
                <w:rFonts w:hint="eastAsia" w:cs="宋体"/>
                <w:color w:val="auto"/>
                <w:kern w:val="0"/>
                <w:szCs w:val="21"/>
              </w:rPr>
              <w:t>-4</w:t>
            </w:r>
          </w:p>
        </w:tc>
        <w:tc>
          <w:tcPr>
            <w:tcW w:w="7083" w:type="dxa"/>
            <w:vAlign w:val="center"/>
          </w:tcPr>
          <w:p>
            <w:pPr>
              <w:widowControl/>
              <w:jc w:val="left"/>
              <w:rPr>
                <w:rFonts w:cs="宋体"/>
                <w:color w:val="auto"/>
                <w:kern w:val="0"/>
                <w:szCs w:val="21"/>
              </w:rPr>
            </w:pPr>
            <w:r>
              <w:rPr>
                <w:rFonts w:hint="eastAsia" w:cs="宋体"/>
                <w:color w:val="auto"/>
                <w:kern w:val="0"/>
                <w:szCs w:val="21"/>
                <w:highlight w:val="none"/>
              </w:rPr>
              <w:t>化学化工学院13</w:t>
            </w:r>
            <w:r>
              <w:rPr>
                <w:rFonts w:hint="eastAsia" w:cs="宋体"/>
                <w:color w:val="auto"/>
                <w:kern w:val="0"/>
                <w:szCs w:val="21"/>
                <w:highlight w:val="none"/>
                <w:lang w:val="en-US" w:eastAsia="zh-CN"/>
              </w:rPr>
              <w:t>9</w:t>
            </w:r>
            <w:r>
              <w:rPr>
                <w:rFonts w:hint="eastAsia" w:cs="宋体"/>
                <w:color w:val="auto"/>
                <w:kern w:val="0"/>
                <w:szCs w:val="21"/>
                <w:highlight w:val="none"/>
              </w:rPr>
              <w:t>+直博5</w:t>
            </w:r>
          </w:p>
        </w:tc>
        <w:tc>
          <w:tcPr>
            <w:tcW w:w="2662" w:type="dxa"/>
            <w:vAlign w:val="center"/>
          </w:tcPr>
          <w:p>
            <w:pPr>
              <w:widowControl/>
              <w:jc w:val="center"/>
              <w:rPr>
                <w:rFonts w:eastAsia="宋体" w:cs="宋体"/>
                <w:color w:val="auto"/>
                <w:kern w:val="0"/>
                <w:szCs w:val="21"/>
              </w:rPr>
            </w:pPr>
            <w:r>
              <w:rPr>
                <w:rFonts w:hint="eastAsia" w:cs="宋体"/>
                <w:color w:val="auto"/>
                <w:kern w:val="0"/>
                <w:szCs w:val="21"/>
                <w:highlight w:val="none"/>
              </w:rPr>
              <w:t>1</w:t>
            </w:r>
            <w:r>
              <w:rPr>
                <w:rFonts w:hint="eastAsia" w:cs="宋体"/>
                <w:color w:val="auto"/>
                <w:kern w:val="0"/>
                <w:szCs w:val="21"/>
                <w:highlight w:val="none"/>
                <w:lang w:val="en-US" w:eastAsia="zh-CN"/>
              </w:rPr>
              <w:t>44</w:t>
            </w:r>
          </w:p>
        </w:tc>
        <w:tc>
          <w:tcPr>
            <w:tcW w:w="1885" w:type="dxa"/>
            <w:vAlign w:val="center"/>
          </w:tcPr>
          <w:p>
            <w:pPr>
              <w:widowControl/>
              <w:jc w:val="center"/>
              <w:rPr>
                <w:rFonts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continue"/>
            <w:vAlign w:val="center"/>
          </w:tcPr>
          <w:p>
            <w:pPr>
              <w:widowControl/>
              <w:jc w:val="center"/>
              <w:rPr>
                <w:rFonts w:cs="宋体"/>
                <w:color w:val="auto"/>
                <w:kern w:val="0"/>
                <w:szCs w:val="21"/>
              </w:rPr>
            </w:pPr>
          </w:p>
        </w:tc>
        <w:tc>
          <w:tcPr>
            <w:tcW w:w="1692" w:type="dxa"/>
            <w:vAlign w:val="center"/>
          </w:tcPr>
          <w:p>
            <w:pPr>
              <w:widowControl/>
              <w:jc w:val="center"/>
              <w:rPr>
                <w:rFonts w:cs="宋体"/>
                <w:color w:val="auto"/>
                <w:kern w:val="0"/>
                <w:szCs w:val="21"/>
              </w:rPr>
            </w:pPr>
            <w:r>
              <w:rPr>
                <w:rFonts w:hint="eastAsia" w:cs="宋体"/>
                <w:color w:val="auto"/>
                <w:kern w:val="0"/>
                <w:szCs w:val="21"/>
                <w:lang w:eastAsia="zh-CN"/>
              </w:rPr>
              <w:t>2023</w:t>
            </w:r>
            <w:r>
              <w:rPr>
                <w:rFonts w:hint="eastAsia" w:cs="宋体"/>
                <w:color w:val="auto"/>
                <w:kern w:val="0"/>
                <w:szCs w:val="21"/>
              </w:rPr>
              <w:t>-5</w:t>
            </w:r>
          </w:p>
        </w:tc>
        <w:tc>
          <w:tcPr>
            <w:tcW w:w="7083" w:type="dxa"/>
            <w:vAlign w:val="center"/>
          </w:tcPr>
          <w:p>
            <w:pPr>
              <w:widowControl/>
              <w:jc w:val="left"/>
              <w:rPr>
                <w:rFonts w:eastAsia="宋体" w:cs="宋体"/>
                <w:color w:val="auto"/>
                <w:kern w:val="0"/>
                <w:szCs w:val="21"/>
              </w:rPr>
            </w:pPr>
            <w:r>
              <w:rPr>
                <w:rFonts w:hint="eastAsia" w:cs="宋体"/>
                <w:color w:val="auto"/>
                <w:kern w:val="0"/>
                <w:szCs w:val="21"/>
              </w:rPr>
              <w:t>医学院1</w:t>
            </w:r>
            <w:r>
              <w:rPr>
                <w:rFonts w:hint="eastAsia" w:cs="宋体"/>
                <w:color w:val="auto"/>
                <w:kern w:val="0"/>
                <w:szCs w:val="21"/>
                <w:lang w:val="en-US" w:eastAsia="zh-CN"/>
              </w:rPr>
              <w:t>26</w:t>
            </w:r>
            <w:r>
              <w:rPr>
                <w:rFonts w:hint="eastAsia" w:cs="宋体"/>
                <w:color w:val="auto"/>
                <w:kern w:val="0"/>
                <w:szCs w:val="21"/>
              </w:rPr>
              <w:t>+信息科学与技术学院</w:t>
            </w:r>
            <w:r>
              <w:rPr>
                <w:rFonts w:hint="eastAsia" w:cs="宋体"/>
                <w:color w:val="auto"/>
                <w:kern w:val="0"/>
                <w:szCs w:val="21"/>
                <w:lang w:val="en-US" w:eastAsia="zh-CN"/>
              </w:rPr>
              <w:t>11</w:t>
            </w:r>
          </w:p>
        </w:tc>
        <w:tc>
          <w:tcPr>
            <w:tcW w:w="2662" w:type="dxa"/>
            <w:vAlign w:val="center"/>
          </w:tcPr>
          <w:p>
            <w:pPr>
              <w:widowControl/>
              <w:jc w:val="center"/>
              <w:rPr>
                <w:rFonts w:eastAsia="宋体" w:cs="宋体"/>
                <w:color w:val="auto"/>
                <w:kern w:val="0"/>
                <w:szCs w:val="21"/>
              </w:rPr>
            </w:pPr>
            <w:r>
              <w:rPr>
                <w:rFonts w:hint="eastAsia" w:cs="宋体"/>
                <w:color w:val="auto"/>
                <w:kern w:val="0"/>
                <w:szCs w:val="21"/>
              </w:rPr>
              <w:t>1</w:t>
            </w:r>
            <w:r>
              <w:rPr>
                <w:rFonts w:hint="eastAsia" w:cs="宋体"/>
                <w:color w:val="auto"/>
                <w:kern w:val="0"/>
                <w:szCs w:val="21"/>
                <w:lang w:val="en-US" w:eastAsia="zh-CN"/>
              </w:rPr>
              <w:t>3</w:t>
            </w:r>
            <w:r>
              <w:rPr>
                <w:rFonts w:hint="eastAsia" w:cs="宋体"/>
                <w:color w:val="auto"/>
                <w:kern w:val="0"/>
                <w:szCs w:val="21"/>
              </w:rPr>
              <w:t>7</w:t>
            </w:r>
          </w:p>
        </w:tc>
        <w:tc>
          <w:tcPr>
            <w:tcW w:w="1885" w:type="dxa"/>
            <w:vAlign w:val="center"/>
          </w:tcPr>
          <w:p>
            <w:pPr>
              <w:widowControl/>
              <w:jc w:val="center"/>
              <w:rPr>
                <w:rFonts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continue"/>
            <w:vAlign w:val="center"/>
          </w:tcPr>
          <w:p>
            <w:pPr>
              <w:widowControl/>
              <w:jc w:val="center"/>
              <w:rPr>
                <w:rFonts w:cs="宋体"/>
                <w:color w:val="auto"/>
                <w:kern w:val="0"/>
                <w:szCs w:val="21"/>
              </w:rPr>
            </w:pPr>
          </w:p>
        </w:tc>
        <w:tc>
          <w:tcPr>
            <w:tcW w:w="1692" w:type="dxa"/>
            <w:vAlign w:val="center"/>
          </w:tcPr>
          <w:p>
            <w:pPr>
              <w:widowControl/>
              <w:jc w:val="center"/>
              <w:rPr>
                <w:rFonts w:eastAsia="宋体" w:cs="宋体"/>
                <w:color w:val="auto"/>
                <w:kern w:val="0"/>
                <w:szCs w:val="21"/>
              </w:rPr>
            </w:pPr>
            <w:r>
              <w:rPr>
                <w:rFonts w:hint="eastAsia" w:cs="宋体"/>
                <w:color w:val="auto"/>
                <w:kern w:val="0"/>
                <w:szCs w:val="21"/>
                <w:lang w:eastAsia="zh-CN"/>
              </w:rPr>
              <w:t>2023</w:t>
            </w:r>
            <w:r>
              <w:rPr>
                <w:rFonts w:hint="eastAsia" w:cs="宋体"/>
                <w:color w:val="auto"/>
                <w:kern w:val="0"/>
                <w:szCs w:val="21"/>
              </w:rPr>
              <w:t>-6</w:t>
            </w:r>
          </w:p>
        </w:tc>
        <w:tc>
          <w:tcPr>
            <w:tcW w:w="7083" w:type="dxa"/>
            <w:vAlign w:val="center"/>
          </w:tcPr>
          <w:p>
            <w:pPr>
              <w:widowControl/>
              <w:jc w:val="left"/>
              <w:rPr>
                <w:rFonts w:cs="宋体"/>
                <w:color w:val="auto"/>
                <w:kern w:val="0"/>
                <w:szCs w:val="21"/>
              </w:rPr>
            </w:pPr>
            <w:r>
              <w:rPr>
                <w:rFonts w:hint="eastAsia" w:cs="宋体"/>
                <w:color w:val="auto"/>
                <w:kern w:val="0"/>
                <w:szCs w:val="21"/>
              </w:rPr>
              <w:t>经济与管理学院88+师范学院29+马克思主义学院</w:t>
            </w:r>
            <w:r>
              <w:rPr>
                <w:rFonts w:hint="eastAsia" w:cs="宋体"/>
                <w:color w:val="auto"/>
                <w:kern w:val="0"/>
                <w:szCs w:val="21"/>
                <w:lang w:val="en-US" w:eastAsia="zh-CN"/>
              </w:rPr>
              <w:t>21</w:t>
            </w:r>
            <w:r>
              <w:rPr>
                <w:rFonts w:hint="eastAsia" w:cs="宋体"/>
                <w:color w:val="auto"/>
                <w:kern w:val="0"/>
                <w:szCs w:val="21"/>
              </w:rPr>
              <w:t>+文学艺术学院</w:t>
            </w:r>
            <w:r>
              <w:rPr>
                <w:rFonts w:hint="eastAsia" w:cs="宋体"/>
                <w:color w:val="auto"/>
                <w:kern w:val="0"/>
                <w:szCs w:val="21"/>
                <w:lang w:val="en-US" w:eastAsia="zh-CN"/>
              </w:rPr>
              <w:t>23+法学院7</w:t>
            </w:r>
            <w:bookmarkStart w:id="1" w:name="_GoBack"/>
            <w:bookmarkEnd w:id="1"/>
            <w:r>
              <w:rPr>
                <w:rFonts w:hint="eastAsia" w:cs="宋体"/>
                <w:color w:val="auto"/>
                <w:kern w:val="0"/>
                <w:szCs w:val="21"/>
              </w:rPr>
              <w:t>+经管直博</w:t>
            </w:r>
            <w:r>
              <w:rPr>
                <w:rFonts w:hint="eastAsia" w:cs="宋体"/>
                <w:color w:val="auto"/>
                <w:kern w:val="0"/>
                <w:szCs w:val="21"/>
                <w:lang w:val="en-US" w:eastAsia="zh-CN"/>
              </w:rPr>
              <w:t>1</w:t>
            </w:r>
          </w:p>
        </w:tc>
        <w:tc>
          <w:tcPr>
            <w:tcW w:w="2662" w:type="dxa"/>
            <w:vAlign w:val="center"/>
          </w:tcPr>
          <w:p>
            <w:pPr>
              <w:widowControl/>
              <w:jc w:val="center"/>
              <w:rPr>
                <w:rFonts w:hint="default" w:cs="宋体"/>
                <w:color w:val="auto"/>
                <w:kern w:val="0"/>
                <w:szCs w:val="21"/>
                <w:lang w:val="en-US"/>
              </w:rPr>
            </w:pPr>
            <w:r>
              <w:rPr>
                <w:rFonts w:hint="eastAsia" w:cs="宋体"/>
                <w:color w:val="auto"/>
                <w:kern w:val="0"/>
                <w:szCs w:val="21"/>
              </w:rPr>
              <w:t>1</w:t>
            </w:r>
            <w:r>
              <w:rPr>
                <w:rFonts w:hint="eastAsia" w:cs="宋体"/>
                <w:color w:val="auto"/>
                <w:kern w:val="0"/>
                <w:szCs w:val="21"/>
                <w:lang w:val="en-US" w:eastAsia="zh-CN"/>
              </w:rPr>
              <w:t>69</w:t>
            </w:r>
          </w:p>
        </w:tc>
        <w:tc>
          <w:tcPr>
            <w:tcW w:w="1885" w:type="dxa"/>
            <w:vAlign w:val="center"/>
          </w:tcPr>
          <w:p>
            <w:pPr>
              <w:widowControl/>
              <w:jc w:val="center"/>
              <w:rPr>
                <w:rFonts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2" w:type="dxa"/>
            <w:vMerge w:val="continue"/>
            <w:vAlign w:val="center"/>
          </w:tcPr>
          <w:p>
            <w:pPr>
              <w:widowControl/>
              <w:jc w:val="center"/>
              <w:rPr>
                <w:rFonts w:cs="宋体"/>
                <w:color w:val="auto"/>
                <w:kern w:val="0"/>
                <w:szCs w:val="21"/>
              </w:rPr>
            </w:pPr>
          </w:p>
        </w:tc>
        <w:tc>
          <w:tcPr>
            <w:tcW w:w="8775" w:type="dxa"/>
            <w:gridSpan w:val="2"/>
            <w:vAlign w:val="center"/>
          </w:tcPr>
          <w:p>
            <w:pPr>
              <w:widowControl/>
              <w:jc w:val="center"/>
              <w:rPr>
                <w:rFonts w:cs="宋体"/>
                <w:color w:val="auto"/>
                <w:kern w:val="0"/>
                <w:szCs w:val="21"/>
              </w:rPr>
            </w:pPr>
            <w:r>
              <w:rPr>
                <w:rFonts w:hint="eastAsia" w:cs="宋体"/>
                <w:b/>
                <w:bCs/>
                <w:color w:val="auto"/>
                <w:kern w:val="0"/>
                <w:szCs w:val="21"/>
              </w:rPr>
              <w:t>合     计</w:t>
            </w:r>
          </w:p>
        </w:tc>
        <w:tc>
          <w:tcPr>
            <w:tcW w:w="2662" w:type="dxa"/>
            <w:vAlign w:val="center"/>
          </w:tcPr>
          <w:p>
            <w:pPr>
              <w:widowControl/>
              <w:jc w:val="center"/>
              <w:rPr>
                <w:rFonts w:hint="default" w:eastAsia="宋体" w:cs="宋体"/>
                <w:color w:val="auto"/>
                <w:kern w:val="0"/>
                <w:szCs w:val="21"/>
                <w:lang w:val="en-US" w:eastAsia="zh-CN"/>
              </w:rPr>
            </w:pPr>
            <w:r>
              <w:rPr>
                <w:rFonts w:hint="eastAsia" w:cs="宋体"/>
                <w:color w:val="auto"/>
                <w:kern w:val="0"/>
                <w:szCs w:val="21"/>
              </w:rPr>
              <w:t>8</w:t>
            </w:r>
            <w:r>
              <w:rPr>
                <w:rFonts w:hint="eastAsia" w:cs="宋体"/>
                <w:color w:val="auto"/>
                <w:kern w:val="0"/>
                <w:szCs w:val="21"/>
                <w:lang w:val="en-US" w:eastAsia="zh-CN"/>
              </w:rPr>
              <w:t>72</w:t>
            </w:r>
          </w:p>
        </w:tc>
        <w:tc>
          <w:tcPr>
            <w:tcW w:w="1885" w:type="dxa"/>
            <w:vAlign w:val="center"/>
          </w:tcPr>
          <w:p>
            <w:pPr>
              <w:widowControl/>
              <w:jc w:val="center"/>
              <w:rPr>
                <w:rFonts w:cs="宋体"/>
                <w:color w:val="auto"/>
                <w:kern w:val="0"/>
                <w:szCs w:val="21"/>
              </w:rPr>
            </w:pPr>
          </w:p>
        </w:tc>
      </w:tr>
    </w:tbl>
    <w:p>
      <w:pPr>
        <w:rPr>
          <w:rFonts w:hint="eastAsia" w:ascii="Times New Roman" w:hAnsi="Times New Roman" w:eastAsia="仿宋" w:cs="仿宋"/>
          <w:b/>
          <w:bCs/>
          <w:color w:val="auto"/>
          <w:sz w:val="32"/>
          <w:szCs w:val="32"/>
        </w:rPr>
      </w:pPr>
      <w:r>
        <w:rPr>
          <w:rFonts w:hint="eastAsia" w:ascii="Times New Roman" w:hAnsi="Times New Roman" w:eastAsia="仿宋" w:cs="仿宋"/>
          <w:b/>
          <w:bCs/>
          <w:color w:val="auto"/>
          <w:sz w:val="32"/>
          <w:szCs w:val="32"/>
        </w:rPr>
        <w:br w:type="page"/>
      </w:r>
    </w:p>
    <w:p>
      <w:pPr>
        <w:snapToGrid w:val="0"/>
        <w:rPr>
          <w:rFonts w:hint="eastAsia" w:ascii="Times New Roman" w:hAnsi="Times New Roman" w:eastAsia="仿宋" w:cs="仿宋"/>
          <w:b/>
          <w:bCs/>
          <w:color w:val="auto"/>
          <w:sz w:val="32"/>
          <w:szCs w:val="32"/>
        </w:rPr>
      </w:pPr>
      <w:r>
        <w:rPr>
          <w:rFonts w:hint="eastAsia" w:ascii="Times New Roman" w:hAnsi="Times New Roman" w:eastAsia="仿宋" w:cs="仿宋"/>
          <w:b/>
          <w:bCs/>
          <w:color w:val="auto"/>
          <w:sz w:val="32"/>
          <w:szCs w:val="32"/>
        </w:rPr>
        <w:t>附件</w:t>
      </w:r>
      <w:r>
        <w:rPr>
          <w:rFonts w:hint="eastAsia" w:eastAsia="仿宋" w:cs="仿宋"/>
          <w:b/>
          <w:bCs/>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after="157" w:afterLines="50"/>
        <w:jc w:val="center"/>
        <w:textAlignment w:val="auto"/>
        <w:rPr>
          <w:rFonts w:hint="eastAsia" w:ascii="Times New Roman" w:hAnsi="Times New Roman" w:eastAsia="仿宋" w:cs="仿宋"/>
          <w:b/>
          <w:bCs/>
          <w:color w:val="auto"/>
          <w:sz w:val="32"/>
          <w:szCs w:val="32"/>
          <w:lang w:eastAsia="zh-CN"/>
        </w:rPr>
      </w:pPr>
      <w:r>
        <w:rPr>
          <w:rFonts w:hint="eastAsia" w:ascii="Times New Roman" w:hAnsi="Times New Roman" w:eastAsia="仿宋" w:cs="仿宋"/>
          <w:b/>
          <w:bCs/>
          <w:color w:val="auto"/>
          <w:sz w:val="32"/>
          <w:szCs w:val="32"/>
        </w:rPr>
        <w:t>石河子大学研究生教学任务表</w:t>
      </w:r>
      <w:r>
        <w:rPr>
          <w:rFonts w:hint="eastAsia" w:ascii="Times New Roman" w:hAnsi="Times New Roman" w:eastAsia="仿宋" w:cs="仿宋"/>
          <w:b/>
          <w:bCs/>
          <w:color w:val="auto"/>
          <w:sz w:val="32"/>
          <w:szCs w:val="32"/>
          <w:lang w:eastAsia="zh-CN"/>
        </w:rPr>
        <w:t>（</w:t>
      </w:r>
      <w:r>
        <w:rPr>
          <w:rFonts w:hint="eastAsia" w:ascii="Times New Roman" w:hAnsi="Times New Roman" w:eastAsia="仿宋" w:cs="仿宋"/>
          <w:b/>
          <w:bCs/>
          <w:color w:val="auto"/>
          <w:sz w:val="32"/>
          <w:szCs w:val="32"/>
        </w:rPr>
        <w:t>公共课</w:t>
      </w:r>
      <w:r>
        <w:rPr>
          <w:rFonts w:hint="eastAsia" w:ascii="Times New Roman" w:hAnsi="Times New Roman" w:eastAsia="仿宋" w:cs="仿宋"/>
          <w:b/>
          <w:bCs/>
          <w:color w:val="auto"/>
          <w:sz w:val="32"/>
          <w:szCs w:val="32"/>
          <w:lang w:eastAsia="zh-CN"/>
        </w:rPr>
        <w:t>）</w:t>
      </w:r>
    </w:p>
    <w:tbl>
      <w:tblPr>
        <w:tblStyle w:val="3"/>
        <w:tblW w:w="15084"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452"/>
        <w:gridCol w:w="4488"/>
        <w:gridCol w:w="900"/>
        <w:gridCol w:w="876"/>
        <w:gridCol w:w="972"/>
        <w:gridCol w:w="1188"/>
        <w:gridCol w:w="144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00" w:type="dxa"/>
            <w:vMerge w:val="restart"/>
            <w:shd w:val="clear" w:color="auto" w:fill="EEECE1"/>
            <w:vAlign w:val="center"/>
          </w:tcPr>
          <w:p>
            <w:pPr>
              <w:jc w:val="center"/>
              <w:rPr>
                <w:rFonts w:ascii="Times New Roman" w:hAnsi="Times New Roman" w:cs="宋体"/>
                <w:b/>
                <w:color w:val="auto"/>
                <w:kern w:val="0"/>
              </w:rPr>
            </w:pPr>
            <w:r>
              <w:rPr>
                <w:rFonts w:hint="eastAsia" w:ascii="Times New Roman" w:hAnsi="Times New Roman" w:cs="宋体"/>
                <w:b/>
                <w:color w:val="auto"/>
                <w:kern w:val="0"/>
              </w:rPr>
              <w:t>开课单位</w:t>
            </w:r>
          </w:p>
        </w:tc>
        <w:tc>
          <w:tcPr>
            <w:tcW w:w="1452" w:type="dxa"/>
            <w:vMerge w:val="restart"/>
            <w:shd w:val="clear" w:color="auto" w:fill="EEECE1"/>
            <w:vAlign w:val="center"/>
          </w:tcPr>
          <w:p>
            <w:pPr>
              <w:widowControl/>
              <w:jc w:val="center"/>
              <w:rPr>
                <w:rFonts w:hint="eastAsia" w:ascii="Times New Roman" w:hAnsi="Times New Roman" w:cs="宋体"/>
                <w:b/>
                <w:color w:val="auto"/>
                <w:kern w:val="0"/>
              </w:rPr>
            </w:pPr>
            <w:r>
              <w:rPr>
                <w:rFonts w:hint="eastAsia" w:ascii="Times New Roman" w:hAnsi="Times New Roman" w:cs="宋体"/>
                <w:b/>
                <w:color w:val="auto"/>
                <w:kern w:val="0"/>
              </w:rPr>
              <w:t>课程编码</w:t>
            </w:r>
          </w:p>
        </w:tc>
        <w:tc>
          <w:tcPr>
            <w:tcW w:w="4488" w:type="dxa"/>
            <w:vMerge w:val="restart"/>
            <w:shd w:val="clear" w:color="auto" w:fill="EEECE1"/>
            <w:vAlign w:val="center"/>
          </w:tcPr>
          <w:p>
            <w:pPr>
              <w:widowControl/>
              <w:jc w:val="center"/>
              <w:rPr>
                <w:rFonts w:ascii="Times New Roman" w:hAnsi="Times New Roman" w:cs="宋体"/>
                <w:b/>
                <w:color w:val="auto"/>
                <w:kern w:val="0"/>
              </w:rPr>
            </w:pPr>
            <w:r>
              <w:rPr>
                <w:rFonts w:hint="eastAsia" w:ascii="Times New Roman" w:hAnsi="Times New Roman" w:cs="宋体"/>
                <w:b/>
                <w:color w:val="auto"/>
                <w:kern w:val="0"/>
              </w:rPr>
              <w:t>课</w:t>
            </w:r>
            <w:r>
              <w:rPr>
                <w:rFonts w:ascii="Times New Roman" w:hAnsi="Times New Roman"/>
                <w:b/>
                <w:color w:val="auto"/>
                <w:kern w:val="0"/>
              </w:rPr>
              <w:t xml:space="preserve"> </w:t>
            </w:r>
            <w:r>
              <w:rPr>
                <w:rFonts w:hint="eastAsia" w:ascii="Times New Roman" w:hAnsi="Times New Roman" w:cs="宋体"/>
                <w:b/>
                <w:color w:val="auto"/>
                <w:kern w:val="0"/>
              </w:rPr>
              <w:t>程</w:t>
            </w:r>
            <w:r>
              <w:rPr>
                <w:rFonts w:ascii="Times New Roman" w:hAnsi="Times New Roman"/>
                <w:b/>
                <w:color w:val="auto"/>
                <w:kern w:val="0"/>
              </w:rPr>
              <w:t xml:space="preserve"> </w:t>
            </w:r>
            <w:r>
              <w:rPr>
                <w:rFonts w:hint="eastAsia" w:ascii="Times New Roman" w:hAnsi="Times New Roman" w:cs="宋体"/>
                <w:b/>
                <w:color w:val="auto"/>
                <w:kern w:val="0"/>
              </w:rPr>
              <w:t>名</w:t>
            </w:r>
            <w:r>
              <w:rPr>
                <w:rFonts w:ascii="Times New Roman" w:hAnsi="Times New Roman"/>
                <w:b/>
                <w:color w:val="auto"/>
                <w:kern w:val="0"/>
              </w:rPr>
              <w:t xml:space="preserve"> </w:t>
            </w:r>
            <w:r>
              <w:rPr>
                <w:rFonts w:hint="eastAsia" w:ascii="Times New Roman" w:hAnsi="Times New Roman" w:cs="宋体"/>
                <w:b/>
                <w:color w:val="auto"/>
                <w:kern w:val="0"/>
              </w:rPr>
              <w:t>称</w:t>
            </w:r>
          </w:p>
        </w:tc>
        <w:tc>
          <w:tcPr>
            <w:tcW w:w="1776" w:type="dxa"/>
            <w:gridSpan w:val="2"/>
            <w:shd w:val="clear" w:color="auto" w:fill="EEECE1"/>
            <w:vAlign w:val="center"/>
          </w:tcPr>
          <w:p>
            <w:pPr>
              <w:widowControl/>
              <w:jc w:val="center"/>
              <w:rPr>
                <w:rFonts w:ascii="Times New Roman" w:hAnsi="Times New Roman" w:cs="宋体"/>
                <w:b/>
                <w:color w:val="auto"/>
                <w:kern w:val="0"/>
              </w:rPr>
            </w:pPr>
            <w:r>
              <w:rPr>
                <w:rFonts w:hint="eastAsia" w:ascii="Times New Roman" w:hAnsi="Times New Roman" w:cs="宋体"/>
                <w:b/>
                <w:color w:val="auto"/>
                <w:kern w:val="0"/>
              </w:rPr>
              <w:t>课时量</w:t>
            </w:r>
          </w:p>
        </w:tc>
        <w:tc>
          <w:tcPr>
            <w:tcW w:w="972" w:type="dxa"/>
            <w:vMerge w:val="restart"/>
            <w:shd w:val="clear" w:color="auto" w:fill="EEECE1"/>
            <w:vAlign w:val="center"/>
          </w:tcPr>
          <w:p>
            <w:pPr>
              <w:widowControl/>
              <w:jc w:val="center"/>
              <w:rPr>
                <w:rFonts w:ascii="Times New Roman" w:hAnsi="Times New Roman" w:cs="宋体"/>
                <w:b/>
                <w:color w:val="auto"/>
                <w:kern w:val="0"/>
              </w:rPr>
            </w:pPr>
            <w:r>
              <w:rPr>
                <w:rFonts w:hint="eastAsia" w:ascii="Times New Roman" w:hAnsi="Times New Roman" w:cs="宋体"/>
                <w:b/>
                <w:color w:val="auto"/>
                <w:kern w:val="0"/>
              </w:rPr>
              <w:t>总课时</w:t>
            </w:r>
          </w:p>
        </w:tc>
        <w:tc>
          <w:tcPr>
            <w:tcW w:w="1188" w:type="dxa"/>
            <w:vMerge w:val="restart"/>
            <w:shd w:val="clear" w:color="auto" w:fill="EEECE1"/>
            <w:vAlign w:val="center"/>
          </w:tcPr>
          <w:p>
            <w:pPr>
              <w:widowControl/>
              <w:jc w:val="center"/>
              <w:rPr>
                <w:rFonts w:ascii="Times New Roman" w:hAnsi="Times New Roman" w:cs="宋体"/>
                <w:b/>
                <w:color w:val="auto"/>
                <w:kern w:val="0"/>
              </w:rPr>
            </w:pPr>
            <w:r>
              <w:rPr>
                <w:rFonts w:hint="eastAsia" w:ascii="Times New Roman" w:hAnsi="Times New Roman" w:cs="宋体"/>
                <w:b/>
                <w:color w:val="auto"/>
                <w:kern w:val="0"/>
              </w:rPr>
              <w:t>学分</w:t>
            </w:r>
          </w:p>
        </w:tc>
        <w:tc>
          <w:tcPr>
            <w:tcW w:w="1440" w:type="dxa"/>
            <w:vMerge w:val="restart"/>
            <w:shd w:val="clear" w:color="auto" w:fill="EEECE1"/>
            <w:vAlign w:val="center"/>
          </w:tcPr>
          <w:p>
            <w:pPr>
              <w:widowControl/>
              <w:jc w:val="center"/>
              <w:rPr>
                <w:rFonts w:hint="eastAsia" w:ascii="Times New Roman" w:hAnsi="Times New Roman" w:cs="宋体"/>
                <w:b/>
                <w:color w:val="auto"/>
                <w:kern w:val="0"/>
              </w:rPr>
            </w:pPr>
            <w:r>
              <w:rPr>
                <w:rFonts w:hint="eastAsia" w:ascii="Times New Roman" w:hAnsi="Times New Roman" w:cs="宋体"/>
                <w:b/>
                <w:color w:val="auto"/>
                <w:kern w:val="0"/>
              </w:rPr>
              <w:t>上课时间</w:t>
            </w:r>
          </w:p>
        </w:tc>
        <w:tc>
          <w:tcPr>
            <w:tcW w:w="1668" w:type="dxa"/>
            <w:vMerge w:val="restart"/>
            <w:shd w:val="clear" w:color="auto" w:fill="EEECE1"/>
            <w:vAlign w:val="center"/>
          </w:tcPr>
          <w:p>
            <w:pPr>
              <w:widowControl/>
              <w:jc w:val="center"/>
              <w:rPr>
                <w:rFonts w:ascii="Times New Roman" w:hAnsi="Times New Roman" w:cs="宋体"/>
                <w:b/>
                <w:color w:val="auto"/>
                <w:kern w:val="0"/>
              </w:rPr>
            </w:pPr>
            <w:r>
              <w:rPr>
                <w:rFonts w:hint="eastAsia" w:ascii="Times New Roman" w:hAnsi="Times New Roman"/>
                <w:b/>
                <w:bCs/>
                <w:color w:val="auto"/>
              </w:rPr>
              <w:t>任课教师签名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00" w:type="dxa"/>
            <w:vMerge w:val="continue"/>
            <w:shd w:val="clear" w:color="auto" w:fill="auto"/>
            <w:vAlign w:val="center"/>
          </w:tcPr>
          <w:p>
            <w:pPr>
              <w:widowControl/>
              <w:jc w:val="center"/>
              <w:rPr>
                <w:rFonts w:ascii="Times New Roman" w:hAnsi="Times New Roman" w:cs="宋体"/>
                <w:color w:val="auto"/>
                <w:kern w:val="0"/>
              </w:rPr>
            </w:pPr>
          </w:p>
        </w:tc>
        <w:tc>
          <w:tcPr>
            <w:tcW w:w="1452" w:type="dxa"/>
            <w:vMerge w:val="continue"/>
            <w:shd w:val="clear" w:color="auto" w:fill="auto"/>
            <w:vAlign w:val="center"/>
          </w:tcPr>
          <w:p>
            <w:pPr>
              <w:widowControl/>
              <w:jc w:val="center"/>
              <w:rPr>
                <w:rFonts w:ascii="Times New Roman" w:hAnsi="Times New Roman" w:cs="宋体"/>
                <w:color w:val="auto"/>
                <w:kern w:val="0"/>
              </w:rPr>
            </w:pPr>
          </w:p>
        </w:tc>
        <w:tc>
          <w:tcPr>
            <w:tcW w:w="4488" w:type="dxa"/>
            <w:vMerge w:val="continue"/>
            <w:shd w:val="clear" w:color="auto" w:fill="auto"/>
            <w:vAlign w:val="center"/>
          </w:tcPr>
          <w:p>
            <w:pPr>
              <w:widowControl/>
              <w:jc w:val="center"/>
              <w:rPr>
                <w:rFonts w:ascii="Times New Roman" w:hAnsi="Times New Roman" w:cs="宋体"/>
                <w:color w:val="auto"/>
                <w:kern w:val="0"/>
              </w:rPr>
            </w:pPr>
          </w:p>
        </w:tc>
        <w:tc>
          <w:tcPr>
            <w:tcW w:w="900" w:type="dxa"/>
            <w:shd w:val="clear" w:color="auto" w:fill="EEECE1"/>
            <w:vAlign w:val="center"/>
          </w:tcPr>
          <w:p>
            <w:pPr>
              <w:widowControl/>
              <w:jc w:val="center"/>
              <w:rPr>
                <w:rFonts w:ascii="Times New Roman" w:hAnsi="Times New Roman" w:cs="宋体"/>
                <w:b/>
                <w:color w:val="auto"/>
                <w:kern w:val="0"/>
              </w:rPr>
            </w:pPr>
            <w:r>
              <w:rPr>
                <w:rFonts w:hint="eastAsia" w:ascii="Times New Roman" w:hAnsi="Times New Roman" w:cs="宋体"/>
                <w:b/>
                <w:color w:val="auto"/>
                <w:kern w:val="0"/>
              </w:rPr>
              <w:t>理论</w:t>
            </w:r>
          </w:p>
        </w:tc>
        <w:tc>
          <w:tcPr>
            <w:tcW w:w="876" w:type="dxa"/>
            <w:shd w:val="clear" w:color="auto" w:fill="EEECE1"/>
            <w:vAlign w:val="center"/>
          </w:tcPr>
          <w:p>
            <w:pPr>
              <w:widowControl/>
              <w:jc w:val="center"/>
              <w:rPr>
                <w:rFonts w:ascii="Times New Roman" w:hAnsi="Times New Roman" w:cs="宋体"/>
                <w:b/>
                <w:color w:val="auto"/>
                <w:kern w:val="0"/>
              </w:rPr>
            </w:pPr>
            <w:r>
              <w:rPr>
                <w:rFonts w:hint="eastAsia" w:ascii="Times New Roman" w:hAnsi="Times New Roman" w:cs="宋体"/>
                <w:b/>
                <w:color w:val="auto"/>
                <w:kern w:val="0"/>
              </w:rPr>
              <w:t>实验</w:t>
            </w:r>
          </w:p>
        </w:tc>
        <w:tc>
          <w:tcPr>
            <w:tcW w:w="972" w:type="dxa"/>
            <w:vMerge w:val="continue"/>
            <w:vAlign w:val="center"/>
          </w:tcPr>
          <w:p>
            <w:pPr>
              <w:widowControl/>
              <w:jc w:val="center"/>
              <w:rPr>
                <w:rFonts w:ascii="Times New Roman" w:hAnsi="Times New Roman" w:cs="宋体"/>
                <w:color w:val="auto"/>
                <w:kern w:val="0"/>
              </w:rPr>
            </w:pPr>
          </w:p>
        </w:tc>
        <w:tc>
          <w:tcPr>
            <w:tcW w:w="1188" w:type="dxa"/>
            <w:vMerge w:val="continue"/>
            <w:vAlign w:val="center"/>
          </w:tcPr>
          <w:p>
            <w:pPr>
              <w:widowControl/>
              <w:jc w:val="center"/>
              <w:rPr>
                <w:rFonts w:ascii="Times New Roman" w:hAnsi="Times New Roman" w:cs="宋体"/>
                <w:color w:val="auto"/>
                <w:kern w:val="0"/>
              </w:rPr>
            </w:pPr>
          </w:p>
        </w:tc>
        <w:tc>
          <w:tcPr>
            <w:tcW w:w="1440" w:type="dxa"/>
            <w:vMerge w:val="continue"/>
            <w:vAlign w:val="center"/>
          </w:tcPr>
          <w:p>
            <w:pPr>
              <w:widowControl/>
              <w:jc w:val="center"/>
              <w:rPr>
                <w:rFonts w:ascii="Times New Roman" w:hAnsi="Times New Roman" w:cs="宋体"/>
                <w:color w:val="auto"/>
                <w:kern w:val="0"/>
              </w:rPr>
            </w:pPr>
          </w:p>
        </w:tc>
        <w:tc>
          <w:tcPr>
            <w:tcW w:w="1668" w:type="dxa"/>
            <w:vMerge w:val="continue"/>
            <w:vAlign w:val="center"/>
          </w:tcPr>
          <w:p>
            <w:pPr>
              <w:widowControl/>
              <w:jc w:val="center"/>
              <w:rPr>
                <w:rFonts w:ascii="Times New Roman" w:hAnsi="Times New Roman"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restart"/>
            <w:vAlign w:val="center"/>
          </w:tcPr>
          <w:p>
            <w:pPr>
              <w:widowControl/>
              <w:jc w:val="center"/>
              <w:rPr>
                <w:rFonts w:hint="eastAsia" w:ascii="Times New Roman" w:hAnsi="Times New Roman" w:cs="宋体"/>
                <w:b/>
                <w:bCs/>
                <w:color w:val="auto"/>
                <w:kern w:val="0"/>
                <w:sz w:val="21"/>
                <w:szCs w:val="21"/>
              </w:rPr>
            </w:pPr>
            <w:r>
              <w:rPr>
                <w:rFonts w:hint="eastAsia" w:ascii="Times New Roman" w:hAnsi="Times New Roman" w:cs="宋体"/>
                <w:b/>
                <w:bCs/>
                <w:color w:val="auto"/>
                <w:kern w:val="0"/>
                <w:sz w:val="21"/>
                <w:szCs w:val="21"/>
              </w:rPr>
              <w:t>外国语学院</w:t>
            </w:r>
          </w:p>
        </w:tc>
        <w:tc>
          <w:tcPr>
            <w:tcW w:w="1452" w:type="dxa"/>
            <w:vAlign w:val="center"/>
          </w:tcPr>
          <w:p>
            <w:pPr>
              <w:widowControl/>
              <w:jc w:val="center"/>
              <w:rPr>
                <w:rFonts w:ascii="Times New Roman" w:hAnsi="Times New Roman" w:cs="宋体"/>
                <w:color w:val="auto"/>
                <w:kern w:val="0"/>
                <w:sz w:val="21"/>
                <w:szCs w:val="21"/>
              </w:rPr>
            </w:pPr>
            <w:r>
              <w:rPr>
                <w:rFonts w:hint="eastAsia" w:ascii="Times New Roman" w:hAnsi="Times New Roman" w:cs="宋体"/>
                <w:color w:val="auto"/>
                <w:kern w:val="0"/>
                <w:sz w:val="21"/>
                <w:szCs w:val="21"/>
                <w:lang w:val="en-US" w:eastAsia="zh-CN"/>
              </w:rPr>
              <w:t>6051100</w:t>
            </w:r>
            <w:r>
              <w:rPr>
                <w:rFonts w:hint="eastAsia" w:cs="宋体"/>
                <w:color w:val="auto"/>
                <w:kern w:val="0"/>
                <w:sz w:val="21"/>
                <w:szCs w:val="21"/>
                <w:lang w:val="en-US" w:eastAsia="zh-CN"/>
              </w:rPr>
              <w:t>4</w:t>
            </w:r>
          </w:p>
        </w:tc>
        <w:tc>
          <w:tcPr>
            <w:tcW w:w="4488" w:type="dxa"/>
            <w:vAlign w:val="center"/>
          </w:tcPr>
          <w:p>
            <w:pPr>
              <w:widowControl/>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硕士英语（</w:t>
            </w:r>
            <w:r>
              <w:rPr>
                <w:rFonts w:hint="eastAsia" w:cs="宋体"/>
                <w:color w:val="auto"/>
                <w:kern w:val="0"/>
                <w:sz w:val="21"/>
                <w:szCs w:val="21"/>
                <w:lang w:eastAsia="zh-CN"/>
              </w:rPr>
              <w:t>二</w:t>
            </w:r>
            <w:r>
              <w:rPr>
                <w:rFonts w:hint="eastAsia" w:ascii="Times New Roman" w:hAnsi="Times New Roman" w:cs="宋体"/>
                <w:color w:val="auto"/>
                <w:kern w:val="0"/>
                <w:sz w:val="21"/>
                <w:szCs w:val="21"/>
              </w:rPr>
              <w:t>）</w:t>
            </w:r>
          </w:p>
        </w:tc>
        <w:tc>
          <w:tcPr>
            <w:tcW w:w="900" w:type="dxa"/>
            <w:vAlign w:val="center"/>
          </w:tcPr>
          <w:p>
            <w:pPr>
              <w:widowControl/>
              <w:jc w:val="center"/>
              <w:rPr>
                <w:rFonts w:ascii="Times New Roman" w:hAnsi="Times New Roman" w:cs="宋体"/>
                <w:color w:val="auto"/>
                <w:kern w:val="0"/>
                <w:sz w:val="21"/>
                <w:szCs w:val="21"/>
              </w:rPr>
            </w:pPr>
            <w:r>
              <w:rPr>
                <w:rFonts w:hint="eastAsia" w:ascii="Times New Roman" w:hAnsi="Times New Roman" w:cs="宋体"/>
                <w:color w:val="auto"/>
                <w:kern w:val="0"/>
                <w:sz w:val="21"/>
                <w:szCs w:val="21"/>
              </w:rPr>
              <w:t>32</w:t>
            </w:r>
          </w:p>
        </w:tc>
        <w:tc>
          <w:tcPr>
            <w:tcW w:w="876" w:type="dxa"/>
            <w:vAlign w:val="center"/>
          </w:tcPr>
          <w:p>
            <w:pPr>
              <w:widowControl/>
              <w:jc w:val="center"/>
              <w:rPr>
                <w:rFonts w:ascii="Times New Roman" w:hAnsi="Times New Roman" w:cs="宋体"/>
                <w:color w:val="auto"/>
                <w:kern w:val="0"/>
                <w:sz w:val="21"/>
                <w:szCs w:val="21"/>
              </w:rPr>
            </w:pPr>
          </w:p>
        </w:tc>
        <w:tc>
          <w:tcPr>
            <w:tcW w:w="972" w:type="dxa"/>
            <w:vAlign w:val="center"/>
          </w:tcPr>
          <w:p>
            <w:pPr>
              <w:widowControl/>
              <w:jc w:val="center"/>
              <w:rPr>
                <w:rFonts w:ascii="Times New Roman" w:hAnsi="Times New Roman" w:cs="宋体"/>
                <w:color w:val="auto"/>
                <w:kern w:val="0"/>
                <w:sz w:val="21"/>
                <w:szCs w:val="21"/>
              </w:rPr>
            </w:pPr>
            <w:r>
              <w:rPr>
                <w:rFonts w:hint="eastAsia" w:ascii="Times New Roman" w:hAnsi="Times New Roman" w:cs="宋体"/>
                <w:color w:val="auto"/>
                <w:kern w:val="0"/>
                <w:sz w:val="21"/>
                <w:szCs w:val="21"/>
              </w:rPr>
              <w:t>32</w:t>
            </w:r>
          </w:p>
        </w:tc>
        <w:tc>
          <w:tcPr>
            <w:tcW w:w="1188" w:type="dxa"/>
            <w:vAlign w:val="center"/>
          </w:tcPr>
          <w:p>
            <w:pPr>
              <w:widowControl/>
              <w:jc w:val="center"/>
              <w:rPr>
                <w:rFonts w:ascii="Times New Roman" w:hAnsi="Times New Roman" w:cs="宋体"/>
                <w:color w:val="auto"/>
                <w:kern w:val="0"/>
                <w:sz w:val="21"/>
                <w:szCs w:val="21"/>
              </w:rPr>
            </w:pPr>
            <w:r>
              <w:rPr>
                <w:rFonts w:hint="eastAsia" w:ascii="Times New Roman" w:hAnsi="Times New Roman" w:cs="宋体"/>
                <w:color w:val="auto"/>
                <w:kern w:val="0"/>
                <w:sz w:val="21"/>
                <w:szCs w:val="21"/>
              </w:rPr>
              <w:t>2.0</w:t>
            </w:r>
          </w:p>
        </w:tc>
        <w:tc>
          <w:tcPr>
            <w:tcW w:w="1440" w:type="dxa"/>
            <w:vAlign w:val="center"/>
          </w:tcPr>
          <w:p>
            <w:pPr>
              <w:widowControl/>
              <w:jc w:val="center"/>
              <w:rPr>
                <w:rFonts w:ascii="Times New Roman" w:hAnsi="Times New Roman" w:cs="宋体"/>
                <w:color w:val="auto"/>
                <w:kern w:val="0"/>
                <w:sz w:val="21"/>
                <w:szCs w:val="21"/>
              </w:rPr>
            </w:pPr>
          </w:p>
        </w:tc>
        <w:tc>
          <w:tcPr>
            <w:tcW w:w="1668" w:type="dxa"/>
            <w:vAlign w:val="center"/>
          </w:tcPr>
          <w:p>
            <w:pPr>
              <w:widowControl/>
              <w:jc w:val="center"/>
              <w:rPr>
                <w:rFonts w:ascii="Times New Roman" w:hAnsi="Times New Roman"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continue"/>
            <w:vAlign w:val="center"/>
          </w:tcPr>
          <w:p>
            <w:pPr>
              <w:widowControl/>
              <w:jc w:val="center"/>
              <w:rPr>
                <w:rFonts w:hint="eastAsia" w:ascii="Times New Roman" w:hAnsi="Times New Roman" w:cs="宋体"/>
                <w:b/>
                <w:bCs/>
                <w:color w:val="auto"/>
                <w:kern w:val="0"/>
                <w:sz w:val="21"/>
                <w:szCs w:val="21"/>
              </w:rPr>
            </w:pPr>
          </w:p>
        </w:tc>
        <w:tc>
          <w:tcPr>
            <w:tcW w:w="1452" w:type="dxa"/>
            <w:vAlign w:val="center"/>
          </w:tcPr>
          <w:p>
            <w:pPr>
              <w:widowControl/>
              <w:jc w:val="center"/>
              <w:rPr>
                <w:rFonts w:hint="default" w:ascii="Times New Roman" w:hAnsi="Times New Roman" w:eastAsia="宋体" w:cs="宋体"/>
                <w:color w:val="auto"/>
                <w:kern w:val="0"/>
                <w:sz w:val="21"/>
                <w:szCs w:val="21"/>
                <w:lang w:val="en-US" w:eastAsia="zh-CN"/>
              </w:rPr>
            </w:pPr>
            <w:r>
              <w:rPr>
                <w:rFonts w:hint="eastAsia" w:ascii="Times New Roman" w:hAnsi="Times New Roman" w:cs="宋体"/>
                <w:color w:val="auto"/>
                <w:kern w:val="0"/>
                <w:sz w:val="21"/>
                <w:szCs w:val="21"/>
                <w:lang w:val="en-US" w:eastAsia="zh-CN"/>
              </w:rPr>
              <w:t>7051</w:t>
            </w:r>
            <w:r>
              <w:rPr>
                <w:rFonts w:hint="eastAsia" w:cs="宋体"/>
                <w:color w:val="auto"/>
                <w:kern w:val="0"/>
                <w:sz w:val="21"/>
                <w:szCs w:val="21"/>
                <w:lang w:val="en-US" w:eastAsia="zh-CN"/>
              </w:rPr>
              <w:t>2001</w:t>
            </w:r>
          </w:p>
        </w:tc>
        <w:tc>
          <w:tcPr>
            <w:tcW w:w="4488" w:type="dxa"/>
            <w:vAlign w:val="center"/>
          </w:tcPr>
          <w:p>
            <w:pPr>
              <w:widowControl/>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基础俄语（</w:t>
            </w:r>
            <w:r>
              <w:rPr>
                <w:rFonts w:hint="eastAsia" w:cs="宋体"/>
                <w:color w:val="auto"/>
                <w:kern w:val="0"/>
                <w:sz w:val="21"/>
                <w:szCs w:val="21"/>
                <w:lang w:eastAsia="zh-CN"/>
              </w:rPr>
              <w:t>二</w:t>
            </w:r>
            <w:r>
              <w:rPr>
                <w:rFonts w:hint="eastAsia" w:ascii="Times New Roman" w:hAnsi="Times New Roman" w:cs="宋体"/>
                <w:color w:val="auto"/>
                <w:kern w:val="0"/>
                <w:sz w:val="21"/>
                <w:szCs w:val="21"/>
              </w:rPr>
              <w:t>）</w:t>
            </w:r>
          </w:p>
        </w:tc>
        <w:tc>
          <w:tcPr>
            <w:tcW w:w="900" w:type="dxa"/>
            <w:vAlign w:val="center"/>
          </w:tcPr>
          <w:p>
            <w:pPr>
              <w:widowControl/>
              <w:jc w:val="center"/>
              <w:rPr>
                <w:rFonts w:hint="default" w:ascii="Times New Roman" w:hAnsi="Times New Roman" w:eastAsia="宋体" w:cs="宋体"/>
                <w:color w:val="auto"/>
                <w:kern w:val="0"/>
                <w:sz w:val="21"/>
                <w:szCs w:val="21"/>
                <w:lang w:val="en-US" w:eastAsia="zh-CN"/>
              </w:rPr>
            </w:pPr>
            <w:r>
              <w:rPr>
                <w:rFonts w:hint="eastAsia" w:cs="宋体"/>
                <w:color w:val="auto"/>
                <w:kern w:val="0"/>
                <w:sz w:val="21"/>
                <w:szCs w:val="21"/>
                <w:lang w:val="en-US" w:eastAsia="zh-CN"/>
              </w:rPr>
              <w:t>32</w:t>
            </w:r>
          </w:p>
        </w:tc>
        <w:tc>
          <w:tcPr>
            <w:tcW w:w="876" w:type="dxa"/>
            <w:vAlign w:val="center"/>
          </w:tcPr>
          <w:p>
            <w:pPr>
              <w:widowControl/>
              <w:jc w:val="center"/>
              <w:rPr>
                <w:rFonts w:ascii="Times New Roman" w:hAnsi="Times New Roman" w:cs="宋体"/>
                <w:color w:val="auto"/>
                <w:kern w:val="0"/>
                <w:sz w:val="21"/>
                <w:szCs w:val="21"/>
              </w:rPr>
            </w:pPr>
          </w:p>
        </w:tc>
        <w:tc>
          <w:tcPr>
            <w:tcW w:w="972" w:type="dxa"/>
            <w:vAlign w:val="center"/>
          </w:tcPr>
          <w:p>
            <w:pPr>
              <w:widowControl/>
              <w:jc w:val="center"/>
              <w:rPr>
                <w:rFonts w:hint="default" w:ascii="Times New Roman" w:hAnsi="Times New Roman" w:eastAsia="宋体" w:cs="宋体"/>
                <w:color w:val="auto"/>
                <w:kern w:val="0"/>
                <w:sz w:val="21"/>
                <w:szCs w:val="21"/>
                <w:lang w:val="en-US" w:eastAsia="zh-CN"/>
              </w:rPr>
            </w:pPr>
            <w:r>
              <w:rPr>
                <w:rFonts w:hint="eastAsia" w:cs="宋体"/>
                <w:color w:val="auto"/>
                <w:kern w:val="0"/>
                <w:sz w:val="21"/>
                <w:szCs w:val="21"/>
                <w:lang w:val="en-US" w:eastAsia="zh-CN"/>
              </w:rPr>
              <w:t>32</w:t>
            </w:r>
          </w:p>
        </w:tc>
        <w:tc>
          <w:tcPr>
            <w:tcW w:w="1188" w:type="dxa"/>
            <w:vAlign w:val="center"/>
          </w:tcPr>
          <w:p>
            <w:pPr>
              <w:widowControl/>
              <w:jc w:val="center"/>
              <w:rPr>
                <w:rFonts w:ascii="Times New Roman" w:hAnsi="Times New Roman" w:cs="宋体"/>
                <w:color w:val="auto"/>
                <w:kern w:val="0"/>
                <w:sz w:val="21"/>
                <w:szCs w:val="21"/>
              </w:rPr>
            </w:pPr>
            <w:r>
              <w:rPr>
                <w:rFonts w:hint="eastAsia" w:cs="宋体"/>
                <w:color w:val="auto"/>
                <w:kern w:val="0"/>
                <w:sz w:val="21"/>
                <w:szCs w:val="21"/>
                <w:lang w:val="en-US" w:eastAsia="zh-CN"/>
              </w:rPr>
              <w:t>2</w:t>
            </w:r>
            <w:r>
              <w:rPr>
                <w:rFonts w:hint="eastAsia" w:ascii="Times New Roman" w:hAnsi="Times New Roman" w:cs="宋体"/>
                <w:color w:val="auto"/>
                <w:kern w:val="0"/>
                <w:sz w:val="21"/>
                <w:szCs w:val="21"/>
              </w:rPr>
              <w:t>.0</w:t>
            </w:r>
          </w:p>
        </w:tc>
        <w:tc>
          <w:tcPr>
            <w:tcW w:w="1440" w:type="dxa"/>
            <w:vAlign w:val="center"/>
          </w:tcPr>
          <w:p>
            <w:pPr>
              <w:widowControl/>
              <w:jc w:val="center"/>
              <w:rPr>
                <w:rFonts w:ascii="Times New Roman" w:hAnsi="Times New Roman" w:cs="宋体"/>
                <w:color w:val="auto"/>
                <w:kern w:val="0"/>
                <w:sz w:val="21"/>
                <w:szCs w:val="21"/>
              </w:rPr>
            </w:pPr>
          </w:p>
        </w:tc>
        <w:tc>
          <w:tcPr>
            <w:tcW w:w="1668" w:type="dxa"/>
            <w:vAlign w:val="center"/>
          </w:tcPr>
          <w:p>
            <w:pPr>
              <w:widowControl/>
              <w:jc w:val="center"/>
              <w:rPr>
                <w:rFonts w:ascii="Times New Roman" w:hAnsi="Times New Roman"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restart"/>
            <w:tcBorders>
              <w:top w:val="nil"/>
              <w:right w:val="single" w:color="auto" w:sz="4" w:space="0"/>
            </w:tcBorders>
            <w:vAlign w:val="center"/>
          </w:tcPr>
          <w:p>
            <w:pPr>
              <w:jc w:val="center"/>
              <w:rPr>
                <w:rFonts w:hint="eastAsia" w:ascii="Times New Roman" w:hAnsi="Times New Roman" w:cs="宋体"/>
                <w:b/>
                <w:bCs/>
                <w:color w:val="auto"/>
                <w:kern w:val="0"/>
                <w:sz w:val="21"/>
                <w:szCs w:val="21"/>
              </w:rPr>
            </w:pPr>
            <w:r>
              <w:rPr>
                <w:rFonts w:hint="eastAsia" w:ascii="Times New Roman" w:hAnsi="Times New Roman" w:cs="宋体"/>
                <w:b/>
                <w:bCs/>
                <w:color w:val="auto"/>
                <w:kern w:val="0"/>
                <w:sz w:val="21"/>
                <w:szCs w:val="21"/>
              </w:rPr>
              <w:t>马克思主义学院</w:t>
            </w:r>
          </w:p>
        </w:tc>
        <w:tc>
          <w:tcPr>
            <w:tcW w:w="1452" w:type="dxa"/>
            <w:tcBorders>
              <w:left w:val="single" w:color="auto" w:sz="4" w:space="0"/>
            </w:tcBorders>
            <w:vAlign w:val="center"/>
          </w:tcPr>
          <w:p>
            <w:pPr>
              <w:widowControl/>
              <w:jc w:val="center"/>
              <w:rPr>
                <w:rFonts w:hint="default" w:ascii="Times New Roman" w:hAnsi="Times New Roman" w:eastAsia="宋体" w:cs="宋体"/>
                <w:color w:val="auto"/>
                <w:kern w:val="0"/>
                <w:sz w:val="21"/>
                <w:szCs w:val="21"/>
                <w:lang w:val="en-US" w:eastAsia="zh-CN"/>
              </w:rPr>
            </w:pPr>
            <w:r>
              <w:rPr>
                <w:rFonts w:hint="default" w:ascii="Times New Roman" w:hAnsi="Times New Roman" w:eastAsia="宋体" w:cs="宋体"/>
                <w:color w:val="auto"/>
                <w:kern w:val="0"/>
                <w:sz w:val="21"/>
                <w:szCs w:val="21"/>
                <w:lang w:val="en-US" w:eastAsia="zh-CN"/>
              </w:rPr>
              <w:t>61811002</w:t>
            </w:r>
          </w:p>
        </w:tc>
        <w:tc>
          <w:tcPr>
            <w:tcW w:w="44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新时代中国特色社会主义理论与实践</w:t>
            </w:r>
          </w:p>
        </w:tc>
        <w:tc>
          <w:tcPr>
            <w:tcW w:w="900"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36</w:t>
            </w:r>
          </w:p>
        </w:tc>
        <w:tc>
          <w:tcPr>
            <w:tcW w:w="876" w:type="dxa"/>
            <w:vAlign w:val="center"/>
          </w:tcPr>
          <w:p>
            <w:pPr>
              <w:widowControl/>
              <w:jc w:val="center"/>
              <w:rPr>
                <w:rFonts w:hint="eastAsia" w:ascii="Times New Roman" w:hAnsi="Times New Roman" w:cs="宋体"/>
                <w:color w:val="auto"/>
                <w:kern w:val="0"/>
                <w:sz w:val="21"/>
                <w:szCs w:val="21"/>
                <w:lang w:val="en-US" w:eastAsia="zh-CN"/>
              </w:rPr>
            </w:pPr>
          </w:p>
        </w:tc>
        <w:tc>
          <w:tcPr>
            <w:tcW w:w="972"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36</w:t>
            </w:r>
          </w:p>
        </w:tc>
        <w:tc>
          <w:tcPr>
            <w:tcW w:w="11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2.0</w:t>
            </w:r>
          </w:p>
        </w:tc>
        <w:tc>
          <w:tcPr>
            <w:tcW w:w="1440" w:type="dxa"/>
            <w:vAlign w:val="center"/>
          </w:tcPr>
          <w:p>
            <w:pPr>
              <w:jc w:val="center"/>
              <w:rPr>
                <w:rFonts w:hint="eastAsia" w:ascii="Times New Roman" w:hAnsi="Times New Roman" w:cs="宋体"/>
                <w:color w:val="auto"/>
                <w:kern w:val="0"/>
                <w:sz w:val="21"/>
                <w:szCs w:val="21"/>
              </w:rPr>
            </w:pPr>
          </w:p>
        </w:tc>
        <w:tc>
          <w:tcPr>
            <w:tcW w:w="1668" w:type="dxa"/>
            <w:vAlign w:val="center"/>
          </w:tcPr>
          <w:p>
            <w:pPr>
              <w:jc w:val="center"/>
              <w:rPr>
                <w:rFonts w:hint="eastAsia" w:ascii="Times New Roman" w:hAnsi="Times New Roman"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continue"/>
            <w:tcBorders>
              <w:right w:val="single" w:color="auto" w:sz="4" w:space="0"/>
            </w:tcBorders>
            <w:vAlign w:val="center"/>
          </w:tcPr>
          <w:p>
            <w:pPr>
              <w:jc w:val="center"/>
              <w:rPr>
                <w:rFonts w:hint="eastAsia" w:ascii="Times New Roman" w:hAnsi="Times New Roman" w:cs="宋体"/>
                <w:b/>
                <w:bCs/>
                <w:color w:val="auto"/>
                <w:kern w:val="0"/>
                <w:sz w:val="21"/>
                <w:szCs w:val="21"/>
              </w:rPr>
            </w:pPr>
          </w:p>
        </w:tc>
        <w:tc>
          <w:tcPr>
            <w:tcW w:w="1452" w:type="dxa"/>
            <w:tcBorders>
              <w:left w:val="single" w:color="auto" w:sz="4" w:space="0"/>
            </w:tcBorders>
            <w:vAlign w:val="center"/>
          </w:tcPr>
          <w:p>
            <w:pPr>
              <w:widowControl/>
              <w:jc w:val="center"/>
              <w:rPr>
                <w:rFonts w:hint="default" w:ascii="Times New Roman" w:hAnsi="Times New Roman" w:eastAsia="宋体" w:cs="宋体"/>
                <w:color w:val="auto"/>
                <w:kern w:val="0"/>
                <w:sz w:val="21"/>
                <w:szCs w:val="21"/>
                <w:lang w:val="en-US" w:eastAsia="zh-CN"/>
              </w:rPr>
            </w:pPr>
            <w:r>
              <w:rPr>
                <w:rFonts w:hint="default" w:ascii="Times New Roman" w:hAnsi="Times New Roman" w:eastAsia="宋体" w:cs="宋体"/>
                <w:color w:val="auto"/>
                <w:kern w:val="0"/>
                <w:sz w:val="21"/>
                <w:szCs w:val="21"/>
                <w:lang w:val="en-US" w:eastAsia="zh-CN"/>
              </w:rPr>
              <w:t>61811003</w:t>
            </w:r>
          </w:p>
        </w:tc>
        <w:tc>
          <w:tcPr>
            <w:tcW w:w="44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马克思主义与社会科学方法论</w:t>
            </w:r>
          </w:p>
        </w:tc>
        <w:tc>
          <w:tcPr>
            <w:tcW w:w="900"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18</w:t>
            </w:r>
          </w:p>
        </w:tc>
        <w:tc>
          <w:tcPr>
            <w:tcW w:w="876" w:type="dxa"/>
            <w:vAlign w:val="center"/>
          </w:tcPr>
          <w:p>
            <w:pPr>
              <w:widowControl/>
              <w:jc w:val="center"/>
              <w:rPr>
                <w:rFonts w:hint="eastAsia" w:ascii="Times New Roman" w:hAnsi="Times New Roman" w:cs="宋体"/>
                <w:color w:val="auto"/>
                <w:kern w:val="0"/>
                <w:sz w:val="21"/>
                <w:szCs w:val="21"/>
                <w:lang w:val="en-US" w:eastAsia="zh-CN"/>
              </w:rPr>
            </w:pPr>
          </w:p>
        </w:tc>
        <w:tc>
          <w:tcPr>
            <w:tcW w:w="972"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18</w:t>
            </w:r>
          </w:p>
        </w:tc>
        <w:tc>
          <w:tcPr>
            <w:tcW w:w="11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1.0</w:t>
            </w:r>
          </w:p>
        </w:tc>
        <w:tc>
          <w:tcPr>
            <w:tcW w:w="1440" w:type="dxa"/>
            <w:vAlign w:val="center"/>
          </w:tcPr>
          <w:p>
            <w:pPr>
              <w:jc w:val="center"/>
              <w:rPr>
                <w:rFonts w:hint="eastAsia" w:ascii="Times New Roman" w:hAnsi="Times New Roman" w:cs="宋体"/>
                <w:color w:val="auto"/>
                <w:kern w:val="0"/>
                <w:sz w:val="21"/>
                <w:szCs w:val="21"/>
              </w:rPr>
            </w:pPr>
          </w:p>
        </w:tc>
        <w:tc>
          <w:tcPr>
            <w:tcW w:w="1668" w:type="dxa"/>
            <w:vAlign w:val="center"/>
          </w:tcPr>
          <w:p>
            <w:pPr>
              <w:jc w:val="center"/>
              <w:rPr>
                <w:rFonts w:hint="eastAsia" w:ascii="Times New Roman" w:hAnsi="Times New Roman"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tcBorders>
              <w:right w:val="single" w:color="auto" w:sz="4" w:space="0"/>
            </w:tcBorders>
            <w:vAlign w:val="center"/>
          </w:tcPr>
          <w:p>
            <w:pPr>
              <w:jc w:val="center"/>
              <w:rPr>
                <w:rFonts w:hint="eastAsia" w:ascii="Times New Roman" w:hAnsi="Times New Roman" w:cs="宋体"/>
                <w:b/>
                <w:bCs/>
                <w:color w:val="auto"/>
                <w:kern w:val="0"/>
                <w:sz w:val="21"/>
                <w:szCs w:val="21"/>
              </w:rPr>
            </w:pPr>
            <w:bookmarkStart w:id="0" w:name="OLE_LINK1" w:colFirst="1" w:colLast="1"/>
            <w:r>
              <w:rPr>
                <w:rFonts w:hint="eastAsia" w:ascii="Times New Roman" w:hAnsi="Times New Roman" w:cs="宋体"/>
                <w:b/>
                <w:bCs/>
                <w:color w:val="auto"/>
                <w:kern w:val="0"/>
                <w:sz w:val="21"/>
                <w:szCs w:val="21"/>
              </w:rPr>
              <w:t>法学院</w:t>
            </w:r>
          </w:p>
        </w:tc>
        <w:tc>
          <w:tcPr>
            <w:tcW w:w="1452" w:type="dxa"/>
            <w:tcBorders>
              <w:left w:val="single" w:color="auto" w:sz="4" w:space="0"/>
            </w:tcBorders>
            <w:vAlign w:val="center"/>
          </w:tcPr>
          <w:p>
            <w:pPr>
              <w:widowControl/>
              <w:jc w:val="center"/>
              <w:rPr>
                <w:rFonts w:hint="default" w:ascii="Times New Roman" w:hAnsi="Times New Roman" w:eastAsia="宋体" w:cs="宋体"/>
                <w:color w:val="auto"/>
                <w:kern w:val="0"/>
                <w:sz w:val="21"/>
                <w:szCs w:val="21"/>
                <w:lang w:val="en-US" w:eastAsia="zh-CN"/>
              </w:rPr>
            </w:pPr>
            <w:r>
              <w:rPr>
                <w:rFonts w:hint="default" w:ascii="Times New Roman" w:hAnsi="Times New Roman" w:eastAsia="宋体" w:cs="宋体"/>
                <w:color w:val="auto"/>
                <w:kern w:val="0"/>
                <w:sz w:val="21"/>
                <w:szCs w:val="21"/>
                <w:lang w:val="en-US" w:eastAsia="zh-CN"/>
              </w:rPr>
              <w:t>60211001</w:t>
            </w:r>
          </w:p>
        </w:tc>
        <w:tc>
          <w:tcPr>
            <w:tcW w:w="44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自然辩证法概论</w:t>
            </w:r>
          </w:p>
        </w:tc>
        <w:tc>
          <w:tcPr>
            <w:tcW w:w="900"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18</w:t>
            </w:r>
          </w:p>
        </w:tc>
        <w:tc>
          <w:tcPr>
            <w:tcW w:w="876" w:type="dxa"/>
            <w:vAlign w:val="center"/>
          </w:tcPr>
          <w:p>
            <w:pPr>
              <w:widowControl/>
              <w:jc w:val="center"/>
              <w:rPr>
                <w:rFonts w:hint="eastAsia" w:ascii="Times New Roman" w:hAnsi="Times New Roman" w:cs="宋体"/>
                <w:color w:val="auto"/>
                <w:kern w:val="0"/>
                <w:sz w:val="21"/>
                <w:szCs w:val="21"/>
                <w:lang w:val="en-US" w:eastAsia="zh-CN"/>
              </w:rPr>
            </w:pPr>
          </w:p>
        </w:tc>
        <w:tc>
          <w:tcPr>
            <w:tcW w:w="972"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18</w:t>
            </w:r>
          </w:p>
        </w:tc>
        <w:tc>
          <w:tcPr>
            <w:tcW w:w="11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1.0</w:t>
            </w:r>
          </w:p>
        </w:tc>
        <w:tc>
          <w:tcPr>
            <w:tcW w:w="1440" w:type="dxa"/>
            <w:vAlign w:val="center"/>
          </w:tcPr>
          <w:p>
            <w:pPr>
              <w:jc w:val="center"/>
              <w:rPr>
                <w:rFonts w:hint="eastAsia" w:ascii="Times New Roman" w:hAnsi="Times New Roman" w:cs="宋体"/>
                <w:color w:val="auto"/>
                <w:kern w:val="0"/>
                <w:sz w:val="21"/>
                <w:szCs w:val="21"/>
              </w:rPr>
            </w:pPr>
          </w:p>
        </w:tc>
        <w:tc>
          <w:tcPr>
            <w:tcW w:w="1668" w:type="dxa"/>
            <w:vAlign w:val="center"/>
          </w:tcPr>
          <w:p>
            <w:pPr>
              <w:jc w:val="center"/>
              <w:rPr>
                <w:rFonts w:hint="eastAsia" w:ascii="Times New Roman" w:hAnsi="Times New Roman"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restart"/>
            <w:tcBorders>
              <w:right w:val="single" w:color="auto" w:sz="4" w:space="0"/>
            </w:tcBorders>
            <w:vAlign w:val="center"/>
          </w:tcPr>
          <w:p>
            <w:pPr>
              <w:jc w:val="center"/>
              <w:rPr>
                <w:rFonts w:ascii="Times New Roman" w:hAnsi="Times New Roman" w:cs="宋体"/>
                <w:b/>
                <w:bCs/>
                <w:color w:val="auto"/>
                <w:kern w:val="0"/>
                <w:sz w:val="21"/>
                <w:szCs w:val="21"/>
              </w:rPr>
            </w:pPr>
            <w:r>
              <w:rPr>
                <w:rFonts w:hint="eastAsia" w:ascii="Times New Roman" w:hAnsi="Times New Roman" w:cs="宋体"/>
                <w:b/>
                <w:bCs/>
                <w:color w:val="auto"/>
                <w:kern w:val="0"/>
                <w:sz w:val="21"/>
                <w:szCs w:val="21"/>
              </w:rPr>
              <w:t>文学艺术学院</w:t>
            </w:r>
          </w:p>
        </w:tc>
        <w:tc>
          <w:tcPr>
            <w:tcW w:w="1452" w:type="dxa"/>
            <w:tcBorders>
              <w:left w:val="single" w:color="auto" w:sz="4" w:space="0"/>
            </w:tcBorders>
            <w:vAlign w:val="center"/>
          </w:tcPr>
          <w:p>
            <w:pPr>
              <w:widowControl/>
              <w:jc w:val="center"/>
              <w:rPr>
                <w:rFonts w:hint="default" w:ascii="Times New Roman" w:hAnsi="Times New Roman" w:eastAsia="宋体" w:cs="宋体"/>
                <w:color w:val="auto"/>
                <w:kern w:val="0"/>
                <w:sz w:val="21"/>
                <w:szCs w:val="21"/>
                <w:lang w:val="en-US" w:eastAsia="zh-CN"/>
              </w:rPr>
            </w:pPr>
            <w:r>
              <w:rPr>
                <w:rFonts w:hint="default" w:ascii="Times New Roman" w:hAnsi="Times New Roman" w:eastAsia="宋体" w:cs="宋体"/>
                <w:color w:val="auto"/>
                <w:kern w:val="0"/>
                <w:sz w:val="21"/>
                <w:szCs w:val="21"/>
                <w:lang w:val="en-US" w:eastAsia="zh-CN"/>
              </w:rPr>
              <w:t>60431002</w:t>
            </w:r>
          </w:p>
        </w:tc>
        <w:tc>
          <w:tcPr>
            <w:tcW w:w="44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汉语（二）</w:t>
            </w:r>
          </w:p>
        </w:tc>
        <w:tc>
          <w:tcPr>
            <w:tcW w:w="900"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48</w:t>
            </w:r>
          </w:p>
        </w:tc>
        <w:tc>
          <w:tcPr>
            <w:tcW w:w="876" w:type="dxa"/>
            <w:vAlign w:val="center"/>
          </w:tcPr>
          <w:p>
            <w:pPr>
              <w:widowControl/>
              <w:jc w:val="center"/>
              <w:rPr>
                <w:rFonts w:hint="eastAsia" w:ascii="Times New Roman" w:hAnsi="Times New Roman" w:cs="宋体"/>
                <w:color w:val="auto"/>
                <w:kern w:val="0"/>
                <w:sz w:val="21"/>
                <w:szCs w:val="21"/>
                <w:lang w:val="en-US" w:eastAsia="zh-CN"/>
              </w:rPr>
            </w:pPr>
          </w:p>
        </w:tc>
        <w:tc>
          <w:tcPr>
            <w:tcW w:w="972"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48</w:t>
            </w:r>
          </w:p>
        </w:tc>
        <w:tc>
          <w:tcPr>
            <w:tcW w:w="11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3.0</w:t>
            </w:r>
          </w:p>
        </w:tc>
        <w:tc>
          <w:tcPr>
            <w:tcW w:w="1440" w:type="dxa"/>
            <w:vAlign w:val="center"/>
          </w:tcPr>
          <w:p>
            <w:pPr>
              <w:jc w:val="center"/>
              <w:rPr>
                <w:rFonts w:hint="eastAsia" w:ascii="Times New Roman" w:hAnsi="Times New Roman" w:cs="宋体"/>
                <w:color w:val="auto"/>
                <w:kern w:val="0"/>
                <w:sz w:val="21"/>
                <w:szCs w:val="21"/>
              </w:rPr>
            </w:pPr>
          </w:p>
        </w:tc>
        <w:tc>
          <w:tcPr>
            <w:tcW w:w="1668" w:type="dxa"/>
            <w:vAlign w:val="center"/>
          </w:tcPr>
          <w:p>
            <w:pPr>
              <w:jc w:val="center"/>
              <w:rPr>
                <w:rFonts w:hint="eastAsia" w:ascii="Times New Roman" w:hAnsi="Times New Roman"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continue"/>
            <w:tcBorders>
              <w:right w:val="single" w:color="auto" w:sz="4" w:space="0"/>
            </w:tcBorders>
            <w:vAlign w:val="center"/>
          </w:tcPr>
          <w:p>
            <w:pPr>
              <w:jc w:val="center"/>
              <w:rPr>
                <w:rFonts w:hint="eastAsia" w:ascii="Times New Roman" w:hAnsi="Times New Roman" w:cs="宋体"/>
                <w:b/>
                <w:bCs/>
                <w:color w:val="auto"/>
                <w:kern w:val="0"/>
                <w:sz w:val="21"/>
                <w:szCs w:val="21"/>
              </w:rPr>
            </w:pPr>
          </w:p>
        </w:tc>
        <w:tc>
          <w:tcPr>
            <w:tcW w:w="1452" w:type="dxa"/>
            <w:tcBorders>
              <w:left w:val="single" w:color="auto" w:sz="4" w:space="0"/>
            </w:tcBorders>
            <w:vAlign w:val="center"/>
          </w:tcPr>
          <w:p>
            <w:pPr>
              <w:widowControl/>
              <w:jc w:val="center"/>
              <w:rPr>
                <w:rFonts w:hint="default" w:ascii="Times New Roman" w:hAnsi="Times New Roman" w:eastAsia="宋体" w:cs="宋体"/>
                <w:color w:val="auto"/>
                <w:kern w:val="0"/>
                <w:sz w:val="21"/>
                <w:szCs w:val="21"/>
                <w:lang w:val="en-US" w:eastAsia="zh-CN"/>
              </w:rPr>
            </w:pPr>
            <w:r>
              <w:rPr>
                <w:rFonts w:hint="default" w:ascii="Times New Roman" w:hAnsi="Times New Roman" w:eastAsia="宋体" w:cs="宋体"/>
                <w:color w:val="auto"/>
                <w:kern w:val="0"/>
                <w:sz w:val="21"/>
                <w:szCs w:val="21"/>
                <w:lang w:val="en-US" w:eastAsia="zh-CN"/>
              </w:rPr>
              <w:t>60432002</w:t>
            </w:r>
          </w:p>
        </w:tc>
        <w:tc>
          <w:tcPr>
            <w:tcW w:w="44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汉语（四）</w:t>
            </w:r>
          </w:p>
        </w:tc>
        <w:tc>
          <w:tcPr>
            <w:tcW w:w="900"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32</w:t>
            </w:r>
          </w:p>
        </w:tc>
        <w:tc>
          <w:tcPr>
            <w:tcW w:w="876" w:type="dxa"/>
            <w:vAlign w:val="center"/>
          </w:tcPr>
          <w:p>
            <w:pPr>
              <w:widowControl/>
              <w:jc w:val="center"/>
              <w:rPr>
                <w:rFonts w:hint="eastAsia" w:ascii="Times New Roman" w:hAnsi="Times New Roman" w:cs="宋体"/>
                <w:color w:val="auto"/>
                <w:kern w:val="0"/>
                <w:sz w:val="21"/>
                <w:szCs w:val="21"/>
                <w:lang w:val="en-US" w:eastAsia="zh-CN"/>
              </w:rPr>
            </w:pPr>
          </w:p>
        </w:tc>
        <w:tc>
          <w:tcPr>
            <w:tcW w:w="972"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32</w:t>
            </w:r>
          </w:p>
        </w:tc>
        <w:tc>
          <w:tcPr>
            <w:tcW w:w="11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2.0</w:t>
            </w:r>
          </w:p>
        </w:tc>
        <w:tc>
          <w:tcPr>
            <w:tcW w:w="1440" w:type="dxa"/>
            <w:vAlign w:val="center"/>
          </w:tcPr>
          <w:p>
            <w:pPr>
              <w:jc w:val="center"/>
              <w:rPr>
                <w:rFonts w:hint="eastAsia" w:ascii="Times New Roman" w:hAnsi="Times New Roman" w:cs="宋体"/>
                <w:color w:val="auto"/>
                <w:kern w:val="0"/>
                <w:sz w:val="21"/>
                <w:szCs w:val="21"/>
              </w:rPr>
            </w:pPr>
          </w:p>
        </w:tc>
        <w:tc>
          <w:tcPr>
            <w:tcW w:w="1668" w:type="dxa"/>
            <w:vAlign w:val="center"/>
          </w:tcPr>
          <w:p>
            <w:pPr>
              <w:jc w:val="center"/>
              <w:rPr>
                <w:rFonts w:hint="eastAsia" w:ascii="Times New Roman" w:hAnsi="Times New Roman"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restart"/>
            <w:vAlign w:val="center"/>
          </w:tcPr>
          <w:p>
            <w:pPr>
              <w:jc w:val="center"/>
              <w:rPr>
                <w:rFonts w:ascii="Times New Roman" w:hAnsi="Times New Roman" w:cs="宋体"/>
                <w:b/>
                <w:bCs/>
                <w:color w:val="auto"/>
                <w:kern w:val="0"/>
                <w:sz w:val="21"/>
                <w:szCs w:val="21"/>
              </w:rPr>
            </w:pPr>
            <w:r>
              <w:rPr>
                <w:rFonts w:hint="eastAsia" w:ascii="Times New Roman" w:hAnsi="Times New Roman" w:cs="宋体"/>
                <w:b/>
                <w:bCs/>
                <w:color w:val="auto"/>
                <w:kern w:val="0"/>
                <w:sz w:val="21"/>
                <w:szCs w:val="21"/>
              </w:rPr>
              <w:t>理学院</w:t>
            </w:r>
          </w:p>
        </w:tc>
        <w:tc>
          <w:tcPr>
            <w:tcW w:w="1452" w:type="dxa"/>
            <w:vAlign w:val="center"/>
          </w:tcPr>
          <w:p>
            <w:pPr>
              <w:widowControl/>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61711004</w:t>
            </w:r>
          </w:p>
        </w:tc>
        <w:tc>
          <w:tcPr>
            <w:tcW w:w="44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高等工程数学（概率论与数理统计）</w:t>
            </w:r>
          </w:p>
        </w:tc>
        <w:tc>
          <w:tcPr>
            <w:tcW w:w="900"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32</w:t>
            </w:r>
          </w:p>
        </w:tc>
        <w:tc>
          <w:tcPr>
            <w:tcW w:w="876" w:type="dxa"/>
            <w:vAlign w:val="center"/>
          </w:tcPr>
          <w:p>
            <w:pPr>
              <w:widowControl/>
              <w:jc w:val="center"/>
              <w:rPr>
                <w:rFonts w:hint="eastAsia" w:ascii="Times New Roman" w:hAnsi="Times New Roman" w:cs="宋体"/>
                <w:color w:val="auto"/>
                <w:kern w:val="0"/>
                <w:sz w:val="21"/>
                <w:szCs w:val="21"/>
                <w:lang w:val="en-US" w:eastAsia="zh-CN"/>
              </w:rPr>
            </w:pPr>
          </w:p>
        </w:tc>
        <w:tc>
          <w:tcPr>
            <w:tcW w:w="972"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32</w:t>
            </w:r>
          </w:p>
        </w:tc>
        <w:tc>
          <w:tcPr>
            <w:tcW w:w="11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2.0</w:t>
            </w:r>
          </w:p>
        </w:tc>
        <w:tc>
          <w:tcPr>
            <w:tcW w:w="1440" w:type="dxa"/>
            <w:vAlign w:val="center"/>
          </w:tcPr>
          <w:p>
            <w:pPr>
              <w:widowControl/>
              <w:jc w:val="center"/>
              <w:rPr>
                <w:rFonts w:ascii="Times New Roman" w:hAnsi="Times New Roman" w:cs="宋体"/>
                <w:color w:val="auto"/>
                <w:kern w:val="0"/>
                <w:sz w:val="21"/>
                <w:szCs w:val="21"/>
              </w:rPr>
            </w:pPr>
          </w:p>
        </w:tc>
        <w:tc>
          <w:tcPr>
            <w:tcW w:w="1668" w:type="dxa"/>
            <w:vAlign w:val="center"/>
          </w:tcPr>
          <w:p>
            <w:pPr>
              <w:widowControl/>
              <w:jc w:val="center"/>
              <w:rPr>
                <w:rFonts w:ascii="Times New Roman" w:hAnsi="Times New Roman"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continue"/>
            <w:vAlign w:val="center"/>
          </w:tcPr>
          <w:p>
            <w:pPr>
              <w:jc w:val="center"/>
              <w:rPr>
                <w:rFonts w:ascii="Times New Roman" w:hAnsi="Times New Roman" w:cs="宋体"/>
                <w:b/>
                <w:bCs/>
                <w:color w:val="auto"/>
                <w:kern w:val="0"/>
                <w:sz w:val="21"/>
                <w:szCs w:val="21"/>
              </w:rPr>
            </w:pPr>
          </w:p>
        </w:tc>
        <w:tc>
          <w:tcPr>
            <w:tcW w:w="1452" w:type="dxa"/>
            <w:vAlign w:val="center"/>
          </w:tcPr>
          <w:p>
            <w:pPr>
              <w:widowControl/>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61711007</w:t>
            </w:r>
          </w:p>
        </w:tc>
        <w:tc>
          <w:tcPr>
            <w:tcW w:w="44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模糊数学</w:t>
            </w:r>
          </w:p>
        </w:tc>
        <w:tc>
          <w:tcPr>
            <w:tcW w:w="900"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32</w:t>
            </w:r>
          </w:p>
        </w:tc>
        <w:tc>
          <w:tcPr>
            <w:tcW w:w="876" w:type="dxa"/>
            <w:vAlign w:val="center"/>
          </w:tcPr>
          <w:p>
            <w:pPr>
              <w:widowControl/>
              <w:jc w:val="center"/>
              <w:rPr>
                <w:rFonts w:hint="eastAsia" w:ascii="Times New Roman" w:hAnsi="Times New Roman" w:cs="宋体"/>
                <w:color w:val="auto"/>
                <w:kern w:val="0"/>
                <w:sz w:val="21"/>
                <w:szCs w:val="21"/>
                <w:lang w:val="en-US" w:eastAsia="zh-CN"/>
              </w:rPr>
            </w:pPr>
          </w:p>
        </w:tc>
        <w:tc>
          <w:tcPr>
            <w:tcW w:w="972"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32</w:t>
            </w:r>
          </w:p>
        </w:tc>
        <w:tc>
          <w:tcPr>
            <w:tcW w:w="11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2.0</w:t>
            </w:r>
          </w:p>
        </w:tc>
        <w:tc>
          <w:tcPr>
            <w:tcW w:w="1440" w:type="dxa"/>
            <w:vAlign w:val="center"/>
          </w:tcPr>
          <w:p>
            <w:pPr>
              <w:widowControl/>
              <w:jc w:val="center"/>
              <w:rPr>
                <w:rFonts w:ascii="Times New Roman" w:hAnsi="Times New Roman" w:cs="宋体"/>
                <w:color w:val="auto"/>
                <w:kern w:val="0"/>
                <w:sz w:val="21"/>
                <w:szCs w:val="21"/>
              </w:rPr>
            </w:pPr>
          </w:p>
        </w:tc>
        <w:tc>
          <w:tcPr>
            <w:tcW w:w="1668" w:type="dxa"/>
            <w:vAlign w:val="center"/>
          </w:tcPr>
          <w:p>
            <w:pPr>
              <w:widowControl/>
              <w:jc w:val="center"/>
              <w:rPr>
                <w:rFonts w:ascii="Times New Roman" w:hAnsi="Times New Roman"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continue"/>
            <w:vAlign w:val="center"/>
          </w:tcPr>
          <w:p>
            <w:pPr>
              <w:jc w:val="center"/>
              <w:rPr>
                <w:rFonts w:ascii="Times New Roman" w:hAnsi="Times New Roman" w:cs="宋体"/>
                <w:b/>
                <w:bCs/>
                <w:color w:val="auto"/>
                <w:kern w:val="0"/>
                <w:sz w:val="21"/>
                <w:szCs w:val="21"/>
              </w:rPr>
            </w:pPr>
          </w:p>
        </w:tc>
        <w:tc>
          <w:tcPr>
            <w:tcW w:w="1452" w:type="dxa"/>
            <w:vAlign w:val="center"/>
          </w:tcPr>
          <w:p>
            <w:pPr>
              <w:jc w:val="center"/>
              <w:rPr>
                <w:rFonts w:hint="eastAsia" w:ascii="Times New Roman" w:hAnsi="Times New Roman" w:cs="宋体"/>
                <w:color w:val="auto"/>
                <w:kern w:val="0"/>
                <w:sz w:val="21"/>
                <w:szCs w:val="21"/>
              </w:rPr>
            </w:pPr>
            <w:r>
              <w:rPr>
                <w:rFonts w:hint="eastAsia" w:ascii="Times New Roman" w:hAnsi="Times New Roman" w:cs="宋体"/>
                <w:color w:val="auto"/>
                <w:kern w:val="0"/>
                <w:sz w:val="21"/>
                <w:szCs w:val="21"/>
              </w:rPr>
              <w:t>61711005</w:t>
            </w:r>
          </w:p>
        </w:tc>
        <w:tc>
          <w:tcPr>
            <w:tcW w:w="44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高等工程数学（积分变换）</w:t>
            </w:r>
          </w:p>
        </w:tc>
        <w:tc>
          <w:tcPr>
            <w:tcW w:w="900"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32</w:t>
            </w:r>
          </w:p>
        </w:tc>
        <w:tc>
          <w:tcPr>
            <w:tcW w:w="876" w:type="dxa"/>
            <w:vAlign w:val="center"/>
          </w:tcPr>
          <w:p>
            <w:pPr>
              <w:widowControl/>
              <w:jc w:val="center"/>
              <w:rPr>
                <w:rFonts w:hint="eastAsia" w:ascii="Times New Roman" w:hAnsi="Times New Roman" w:cs="宋体"/>
                <w:color w:val="auto"/>
                <w:kern w:val="0"/>
                <w:sz w:val="21"/>
                <w:szCs w:val="21"/>
                <w:lang w:val="en-US" w:eastAsia="zh-CN"/>
              </w:rPr>
            </w:pPr>
          </w:p>
        </w:tc>
        <w:tc>
          <w:tcPr>
            <w:tcW w:w="972"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32</w:t>
            </w:r>
          </w:p>
        </w:tc>
        <w:tc>
          <w:tcPr>
            <w:tcW w:w="11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2.0</w:t>
            </w:r>
          </w:p>
        </w:tc>
        <w:tc>
          <w:tcPr>
            <w:tcW w:w="1440" w:type="dxa"/>
            <w:vAlign w:val="center"/>
          </w:tcPr>
          <w:p>
            <w:pPr>
              <w:jc w:val="center"/>
              <w:rPr>
                <w:rFonts w:ascii="Times New Roman" w:hAnsi="Times New Roman" w:cs="宋体"/>
                <w:color w:val="auto"/>
                <w:kern w:val="0"/>
                <w:sz w:val="21"/>
                <w:szCs w:val="21"/>
              </w:rPr>
            </w:pPr>
          </w:p>
        </w:tc>
        <w:tc>
          <w:tcPr>
            <w:tcW w:w="1668" w:type="dxa"/>
            <w:vAlign w:val="center"/>
          </w:tcPr>
          <w:p>
            <w:pPr>
              <w:jc w:val="center"/>
              <w:rPr>
                <w:rFonts w:ascii="Times New Roman" w:hAnsi="Times New Roman" w:cs="宋体"/>
                <w:color w:val="auto"/>
                <w:kern w:val="0"/>
                <w:sz w:val="21"/>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restart"/>
            <w:vAlign w:val="center"/>
          </w:tcPr>
          <w:p>
            <w:pPr>
              <w:widowControl/>
              <w:jc w:val="center"/>
              <w:rPr>
                <w:rFonts w:hint="eastAsia" w:ascii="Times New Roman" w:hAnsi="Times New Roman" w:cs="宋体"/>
                <w:b/>
                <w:bCs/>
                <w:color w:val="auto"/>
                <w:kern w:val="0"/>
                <w:sz w:val="21"/>
                <w:szCs w:val="21"/>
              </w:rPr>
            </w:pPr>
            <w:r>
              <w:rPr>
                <w:rFonts w:hint="eastAsia" w:ascii="Times New Roman" w:hAnsi="Times New Roman" w:cs="宋体"/>
                <w:b/>
                <w:bCs/>
                <w:color w:val="auto"/>
                <w:kern w:val="0"/>
                <w:sz w:val="21"/>
                <w:szCs w:val="21"/>
              </w:rPr>
              <w:t>生命科学学院</w:t>
            </w:r>
          </w:p>
        </w:tc>
        <w:tc>
          <w:tcPr>
            <w:tcW w:w="1452" w:type="dxa"/>
            <w:vAlign w:val="center"/>
          </w:tcPr>
          <w:p>
            <w:pPr>
              <w:jc w:val="center"/>
              <w:rPr>
                <w:rFonts w:hint="default" w:ascii="Times New Roman" w:hAnsi="Times New Roman" w:eastAsia="宋体" w:cs="宋体"/>
                <w:color w:val="auto"/>
                <w:kern w:val="0"/>
                <w:sz w:val="21"/>
                <w:szCs w:val="21"/>
                <w:lang w:val="en-US" w:eastAsia="zh-CN"/>
              </w:rPr>
            </w:pPr>
            <w:r>
              <w:rPr>
                <w:rFonts w:hint="default" w:ascii="Times New Roman" w:hAnsi="Times New Roman" w:eastAsia="宋体" w:cs="宋体"/>
                <w:color w:val="auto"/>
                <w:kern w:val="0"/>
                <w:sz w:val="21"/>
                <w:szCs w:val="21"/>
                <w:lang w:val="en-US" w:eastAsia="zh-CN"/>
              </w:rPr>
              <w:t>60614002</w:t>
            </w:r>
          </w:p>
        </w:tc>
        <w:tc>
          <w:tcPr>
            <w:tcW w:w="44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高级生物化学</w:t>
            </w:r>
            <w:r>
              <w:rPr>
                <w:rFonts w:hint="eastAsia" w:ascii="Times New Roman" w:hAnsi="Times New Roman" w:cs="宋体"/>
                <w:color w:val="auto"/>
                <w:kern w:val="0"/>
                <w:sz w:val="21"/>
                <w:szCs w:val="21"/>
              </w:rPr>
              <w:fldChar w:fldCharType="begin"/>
            </w:r>
            <w:r>
              <w:rPr>
                <w:rFonts w:hint="eastAsia" w:ascii="Times New Roman" w:hAnsi="Times New Roman" w:cs="宋体"/>
                <w:color w:val="auto"/>
                <w:kern w:val="0"/>
                <w:sz w:val="21"/>
                <w:szCs w:val="21"/>
              </w:rPr>
              <w:instrText xml:space="preserve"> = 1 \* ROMAN \* MERGEFORMAT </w:instrText>
            </w:r>
            <w:r>
              <w:rPr>
                <w:rFonts w:hint="eastAsia" w:ascii="Times New Roman" w:hAnsi="Times New Roman" w:cs="宋体"/>
                <w:color w:val="auto"/>
                <w:kern w:val="0"/>
                <w:sz w:val="21"/>
                <w:szCs w:val="21"/>
              </w:rPr>
              <w:fldChar w:fldCharType="separate"/>
            </w:r>
            <w:r>
              <w:rPr>
                <w:color w:val="auto"/>
              </w:rPr>
              <w:t>I</w:t>
            </w:r>
            <w:r>
              <w:rPr>
                <w:rFonts w:hint="eastAsia" w:ascii="Times New Roman" w:hAnsi="Times New Roman" w:cs="宋体"/>
                <w:color w:val="auto"/>
                <w:kern w:val="0"/>
                <w:sz w:val="21"/>
                <w:szCs w:val="21"/>
              </w:rPr>
              <w:fldChar w:fldCharType="end"/>
            </w:r>
          </w:p>
        </w:tc>
        <w:tc>
          <w:tcPr>
            <w:tcW w:w="900"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24</w:t>
            </w:r>
          </w:p>
        </w:tc>
        <w:tc>
          <w:tcPr>
            <w:tcW w:w="876" w:type="dxa"/>
            <w:vAlign w:val="center"/>
          </w:tcPr>
          <w:p>
            <w:pPr>
              <w:widowControl/>
              <w:jc w:val="center"/>
              <w:rPr>
                <w:rFonts w:hint="eastAsia" w:ascii="Times New Roman" w:hAnsi="Times New Roman" w:cs="宋体"/>
                <w:color w:val="auto"/>
                <w:kern w:val="0"/>
                <w:sz w:val="21"/>
                <w:szCs w:val="21"/>
                <w:lang w:val="en-US" w:eastAsia="zh-CN"/>
              </w:rPr>
            </w:pPr>
          </w:p>
        </w:tc>
        <w:tc>
          <w:tcPr>
            <w:tcW w:w="972"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24</w:t>
            </w:r>
          </w:p>
        </w:tc>
        <w:tc>
          <w:tcPr>
            <w:tcW w:w="11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1.5</w:t>
            </w:r>
          </w:p>
        </w:tc>
        <w:tc>
          <w:tcPr>
            <w:tcW w:w="1440" w:type="dxa"/>
            <w:vAlign w:val="center"/>
          </w:tcPr>
          <w:p>
            <w:pPr>
              <w:jc w:val="center"/>
              <w:rPr>
                <w:rFonts w:hint="eastAsia" w:ascii="Times New Roman" w:hAnsi="Times New Roman" w:cs="宋体"/>
                <w:color w:val="auto"/>
                <w:kern w:val="0"/>
                <w:sz w:val="21"/>
                <w:szCs w:val="21"/>
              </w:rPr>
            </w:pPr>
          </w:p>
        </w:tc>
        <w:tc>
          <w:tcPr>
            <w:tcW w:w="1668" w:type="dxa"/>
            <w:vAlign w:val="center"/>
          </w:tcPr>
          <w:p>
            <w:pPr>
              <w:jc w:val="center"/>
              <w:rPr>
                <w:rFonts w:hint="eastAsia" w:ascii="Times New Roman" w:hAnsi="Times New Roman"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continue"/>
            <w:vAlign w:val="center"/>
          </w:tcPr>
          <w:p>
            <w:pPr>
              <w:widowControl/>
              <w:jc w:val="center"/>
              <w:rPr>
                <w:rFonts w:hint="eastAsia" w:ascii="Times New Roman" w:hAnsi="Times New Roman" w:cs="宋体"/>
                <w:b/>
                <w:bCs/>
                <w:color w:val="auto"/>
                <w:kern w:val="0"/>
                <w:sz w:val="21"/>
                <w:szCs w:val="21"/>
              </w:rPr>
            </w:pPr>
          </w:p>
        </w:tc>
        <w:tc>
          <w:tcPr>
            <w:tcW w:w="1452" w:type="dxa"/>
            <w:vAlign w:val="center"/>
          </w:tcPr>
          <w:p>
            <w:pPr>
              <w:jc w:val="center"/>
              <w:rPr>
                <w:rFonts w:hint="default" w:ascii="Times New Roman" w:hAnsi="Times New Roman" w:eastAsia="宋体" w:cs="宋体"/>
                <w:color w:val="auto"/>
                <w:kern w:val="0"/>
                <w:sz w:val="21"/>
                <w:szCs w:val="21"/>
                <w:lang w:val="en-US" w:eastAsia="zh-CN"/>
              </w:rPr>
            </w:pPr>
            <w:r>
              <w:rPr>
                <w:rFonts w:hint="default" w:ascii="Times New Roman" w:hAnsi="Times New Roman" w:eastAsia="宋体" w:cs="宋体"/>
                <w:color w:val="auto"/>
                <w:kern w:val="0"/>
                <w:sz w:val="21"/>
                <w:szCs w:val="21"/>
                <w:lang w:val="en-US" w:eastAsia="zh-CN"/>
              </w:rPr>
              <w:t>6061400</w:t>
            </w:r>
            <w:r>
              <w:rPr>
                <w:rFonts w:hint="eastAsia" w:cs="宋体"/>
                <w:color w:val="auto"/>
                <w:kern w:val="0"/>
                <w:sz w:val="21"/>
                <w:szCs w:val="21"/>
                <w:lang w:val="en-US" w:eastAsia="zh-CN"/>
              </w:rPr>
              <w:t>3</w:t>
            </w:r>
          </w:p>
        </w:tc>
        <w:tc>
          <w:tcPr>
            <w:tcW w:w="44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高级生物化学</w:t>
            </w:r>
            <w:r>
              <w:rPr>
                <w:rFonts w:hint="eastAsia" w:ascii="Times New Roman" w:hAnsi="Times New Roman" w:cs="宋体"/>
                <w:color w:val="auto"/>
                <w:kern w:val="0"/>
                <w:sz w:val="21"/>
                <w:szCs w:val="21"/>
              </w:rPr>
              <w:fldChar w:fldCharType="begin"/>
            </w:r>
            <w:r>
              <w:rPr>
                <w:rFonts w:hint="eastAsia" w:ascii="Times New Roman" w:hAnsi="Times New Roman" w:cs="宋体"/>
                <w:color w:val="auto"/>
                <w:kern w:val="0"/>
                <w:sz w:val="21"/>
                <w:szCs w:val="21"/>
              </w:rPr>
              <w:instrText xml:space="preserve"> = 2 \* ROMAN \* MERGEFORMAT </w:instrText>
            </w:r>
            <w:r>
              <w:rPr>
                <w:rFonts w:hint="eastAsia" w:ascii="Times New Roman" w:hAnsi="Times New Roman" w:cs="宋体"/>
                <w:color w:val="auto"/>
                <w:kern w:val="0"/>
                <w:sz w:val="21"/>
                <w:szCs w:val="21"/>
              </w:rPr>
              <w:fldChar w:fldCharType="separate"/>
            </w:r>
            <w:r>
              <w:rPr>
                <w:color w:val="auto"/>
              </w:rPr>
              <w:t>II</w:t>
            </w:r>
            <w:r>
              <w:rPr>
                <w:rFonts w:hint="eastAsia" w:ascii="Times New Roman" w:hAnsi="Times New Roman" w:cs="宋体"/>
                <w:color w:val="auto"/>
                <w:kern w:val="0"/>
                <w:sz w:val="21"/>
                <w:szCs w:val="21"/>
              </w:rPr>
              <w:fldChar w:fldCharType="end"/>
            </w:r>
          </w:p>
        </w:tc>
        <w:tc>
          <w:tcPr>
            <w:tcW w:w="900"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24</w:t>
            </w:r>
          </w:p>
        </w:tc>
        <w:tc>
          <w:tcPr>
            <w:tcW w:w="876" w:type="dxa"/>
            <w:vAlign w:val="center"/>
          </w:tcPr>
          <w:p>
            <w:pPr>
              <w:widowControl/>
              <w:jc w:val="center"/>
              <w:rPr>
                <w:rFonts w:hint="eastAsia" w:ascii="Times New Roman" w:hAnsi="Times New Roman" w:cs="宋体"/>
                <w:color w:val="auto"/>
                <w:kern w:val="0"/>
                <w:sz w:val="21"/>
                <w:szCs w:val="21"/>
                <w:lang w:val="en-US" w:eastAsia="zh-CN"/>
              </w:rPr>
            </w:pPr>
          </w:p>
        </w:tc>
        <w:tc>
          <w:tcPr>
            <w:tcW w:w="972"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24</w:t>
            </w:r>
          </w:p>
        </w:tc>
        <w:tc>
          <w:tcPr>
            <w:tcW w:w="11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1.5</w:t>
            </w:r>
          </w:p>
        </w:tc>
        <w:tc>
          <w:tcPr>
            <w:tcW w:w="1440" w:type="dxa"/>
            <w:vAlign w:val="center"/>
          </w:tcPr>
          <w:p>
            <w:pPr>
              <w:jc w:val="center"/>
              <w:rPr>
                <w:rFonts w:hint="eastAsia" w:ascii="Times New Roman" w:hAnsi="Times New Roman" w:cs="宋体"/>
                <w:color w:val="auto"/>
                <w:kern w:val="0"/>
                <w:sz w:val="21"/>
                <w:szCs w:val="21"/>
              </w:rPr>
            </w:pPr>
          </w:p>
        </w:tc>
        <w:tc>
          <w:tcPr>
            <w:tcW w:w="1668" w:type="dxa"/>
            <w:vAlign w:val="center"/>
          </w:tcPr>
          <w:p>
            <w:pPr>
              <w:jc w:val="center"/>
              <w:rPr>
                <w:rFonts w:hint="eastAsia" w:ascii="Times New Roman" w:hAnsi="Times New Roman"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continue"/>
            <w:vAlign w:val="center"/>
          </w:tcPr>
          <w:p>
            <w:pPr>
              <w:widowControl/>
              <w:jc w:val="center"/>
              <w:rPr>
                <w:rFonts w:hint="eastAsia" w:ascii="Times New Roman" w:hAnsi="Times New Roman" w:cs="宋体"/>
                <w:b/>
                <w:bCs/>
                <w:color w:val="auto"/>
                <w:kern w:val="0"/>
                <w:sz w:val="21"/>
                <w:szCs w:val="21"/>
              </w:rPr>
            </w:pPr>
          </w:p>
        </w:tc>
        <w:tc>
          <w:tcPr>
            <w:tcW w:w="1452" w:type="dxa"/>
            <w:vAlign w:val="center"/>
          </w:tcPr>
          <w:p>
            <w:pPr>
              <w:jc w:val="center"/>
              <w:rPr>
                <w:rFonts w:hint="default" w:ascii="Times New Roman" w:hAnsi="Times New Roman" w:eastAsia="宋体" w:cs="宋体"/>
                <w:color w:val="auto"/>
                <w:kern w:val="0"/>
                <w:sz w:val="21"/>
                <w:szCs w:val="21"/>
                <w:lang w:val="en-US" w:eastAsia="zh-CN"/>
              </w:rPr>
            </w:pPr>
            <w:r>
              <w:rPr>
                <w:rFonts w:hint="default" w:ascii="Times New Roman" w:hAnsi="Times New Roman" w:eastAsia="宋体" w:cs="宋体"/>
                <w:color w:val="auto"/>
                <w:kern w:val="0"/>
                <w:sz w:val="21"/>
                <w:szCs w:val="21"/>
                <w:lang w:val="en-US" w:eastAsia="zh-CN"/>
              </w:rPr>
              <w:t>60613001</w:t>
            </w:r>
          </w:p>
        </w:tc>
        <w:tc>
          <w:tcPr>
            <w:tcW w:w="44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高级分子生物学</w:t>
            </w:r>
          </w:p>
        </w:tc>
        <w:tc>
          <w:tcPr>
            <w:tcW w:w="900"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24</w:t>
            </w:r>
          </w:p>
        </w:tc>
        <w:tc>
          <w:tcPr>
            <w:tcW w:w="876" w:type="dxa"/>
            <w:vAlign w:val="center"/>
          </w:tcPr>
          <w:p>
            <w:pPr>
              <w:widowControl/>
              <w:jc w:val="center"/>
              <w:rPr>
                <w:rFonts w:hint="eastAsia" w:ascii="Times New Roman" w:hAnsi="Times New Roman" w:cs="宋体"/>
                <w:color w:val="auto"/>
                <w:kern w:val="0"/>
                <w:sz w:val="21"/>
                <w:szCs w:val="21"/>
                <w:lang w:val="en-US" w:eastAsia="zh-CN"/>
              </w:rPr>
            </w:pPr>
          </w:p>
        </w:tc>
        <w:tc>
          <w:tcPr>
            <w:tcW w:w="972"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24</w:t>
            </w:r>
          </w:p>
        </w:tc>
        <w:tc>
          <w:tcPr>
            <w:tcW w:w="11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1.5</w:t>
            </w:r>
          </w:p>
        </w:tc>
        <w:tc>
          <w:tcPr>
            <w:tcW w:w="1440" w:type="dxa"/>
            <w:vAlign w:val="center"/>
          </w:tcPr>
          <w:p>
            <w:pPr>
              <w:jc w:val="center"/>
              <w:rPr>
                <w:rFonts w:hint="eastAsia" w:ascii="Times New Roman" w:hAnsi="Times New Roman" w:cs="宋体"/>
                <w:color w:val="auto"/>
                <w:kern w:val="0"/>
                <w:sz w:val="21"/>
                <w:szCs w:val="21"/>
              </w:rPr>
            </w:pPr>
          </w:p>
        </w:tc>
        <w:tc>
          <w:tcPr>
            <w:tcW w:w="1668" w:type="dxa"/>
            <w:vAlign w:val="center"/>
          </w:tcPr>
          <w:p>
            <w:pPr>
              <w:jc w:val="center"/>
              <w:rPr>
                <w:rFonts w:hint="eastAsia" w:ascii="Times New Roman" w:hAnsi="Times New Roman"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0" w:type="dxa"/>
            <w:vMerge w:val="continue"/>
            <w:vAlign w:val="center"/>
          </w:tcPr>
          <w:p>
            <w:pPr>
              <w:widowControl/>
              <w:jc w:val="center"/>
              <w:rPr>
                <w:rFonts w:hint="eastAsia" w:ascii="Times New Roman" w:hAnsi="Times New Roman" w:cs="宋体"/>
                <w:b/>
                <w:bCs/>
                <w:color w:val="auto"/>
                <w:kern w:val="0"/>
                <w:sz w:val="21"/>
                <w:szCs w:val="21"/>
              </w:rPr>
            </w:pPr>
          </w:p>
        </w:tc>
        <w:tc>
          <w:tcPr>
            <w:tcW w:w="1452" w:type="dxa"/>
            <w:vAlign w:val="center"/>
          </w:tcPr>
          <w:p>
            <w:pPr>
              <w:jc w:val="center"/>
              <w:rPr>
                <w:rFonts w:hint="default" w:ascii="Times New Roman" w:hAnsi="Times New Roman" w:eastAsia="宋体" w:cs="宋体"/>
                <w:color w:val="auto"/>
                <w:kern w:val="0"/>
                <w:sz w:val="21"/>
                <w:szCs w:val="21"/>
                <w:lang w:val="en-US" w:eastAsia="zh-CN"/>
              </w:rPr>
            </w:pPr>
            <w:r>
              <w:rPr>
                <w:rFonts w:hint="default" w:ascii="Times New Roman" w:hAnsi="Times New Roman" w:eastAsia="宋体" w:cs="宋体"/>
                <w:color w:val="auto"/>
                <w:kern w:val="0"/>
                <w:sz w:val="21"/>
                <w:szCs w:val="21"/>
                <w:lang w:val="en-US" w:eastAsia="zh-CN"/>
              </w:rPr>
              <w:t>60613003</w:t>
            </w:r>
          </w:p>
        </w:tc>
        <w:tc>
          <w:tcPr>
            <w:tcW w:w="44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生物化学与分子生物学综合实验</w:t>
            </w:r>
          </w:p>
        </w:tc>
        <w:tc>
          <w:tcPr>
            <w:tcW w:w="900" w:type="dxa"/>
            <w:vAlign w:val="center"/>
          </w:tcPr>
          <w:p>
            <w:pPr>
              <w:widowControl/>
              <w:jc w:val="center"/>
              <w:rPr>
                <w:rFonts w:hint="eastAsia" w:ascii="Times New Roman" w:hAnsi="Times New Roman" w:cs="宋体"/>
                <w:color w:val="auto"/>
                <w:kern w:val="0"/>
                <w:sz w:val="21"/>
                <w:szCs w:val="21"/>
                <w:lang w:val="en-US" w:eastAsia="zh-CN"/>
              </w:rPr>
            </w:pPr>
          </w:p>
        </w:tc>
        <w:tc>
          <w:tcPr>
            <w:tcW w:w="876" w:type="dxa"/>
            <w:vAlign w:val="center"/>
          </w:tcPr>
          <w:p>
            <w:pPr>
              <w:widowControl/>
              <w:jc w:val="center"/>
              <w:rPr>
                <w:rFonts w:hint="eastAsia" w:ascii="Times New Roman" w:hAnsi="Times New Roman" w:eastAsia="宋体" w:cs="宋体"/>
                <w:color w:val="auto"/>
                <w:kern w:val="0"/>
                <w:sz w:val="21"/>
                <w:szCs w:val="21"/>
                <w:lang w:val="en-US" w:eastAsia="zh-CN"/>
              </w:rPr>
            </w:pPr>
            <w:r>
              <w:rPr>
                <w:rFonts w:hint="eastAsia" w:ascii="Times New Roman" w:hAnsi="Times New Roman" w:cs="宋体"/>
                <w:color w:val="auto"/>
                <w:kern w:val="0"/>
                <w:sz w:val="21"/>
                <w:szCs w:val="21"/>
              </w:rPr>
              <w:t>4</w:t>
            </w:r>
            <w:r>
              <w:rPr>
                <w:rFonts w:hint="eastAsia" w:cs="宋体"/>
                <w:color w:val="auto"/>
                <w:kern w:val="0"/>
                <w:sz w:val="21"/>
                <w:szCs w:val="21"/>
                <w:lang w:val="en-US" w:eastAsia="zh-CN"/>
              </w:rPr>
              <w:t>8</w:t>
            </w:r>
          </w:p>
        </w:tc>
        <w:tc>
          <w:tcPr>
            <w:tcW w:w="972" w:type="dxa"/>
            <w:vAlign w:val="center"/>
          </w:tcPr>
          <w:p>
            <w:pPr>
              <w:widowControl/>
              <w:jc w:val="center"/>
              <w:rPr>
                <w:rFonts w:hint="eastAsia" w:ascii="Times New Roman" w:hAnsi="Times New Roman" w:eastAsia="宋体" w:cs="宋体"/>
                <w:color w:val="auto"/>
                <w:kern w:val="0"/>
                <w:sz w:val="21"/>
                <w:szCs w:val="21"/>
                <w:lang w:val="en-US" w:eastAsia="zh-CN"/>
              </w:rPr>
            </w:pPr>
            <w:r>
              <w:rPr>
                <w:rFonts w:hint="eastAsia" w:ascii="Times New Roman" w:hAnsi="Times New Roman" w:cs="宋体"/>
                <w:color w:val="auto"/>
                <w:kern w:val="0"/>
                <w:sz w:val="21"/>
                <w:szCs w:val="21"/>
              </w:rPr>
              <w:t>4</w:t>
            </w:r>
            <w:r>
              <w:rPr>
                <w:rFonts w:hint="eastAsia" w:cs="宋体"/>
                <w:color w:val="auto"/>
                <w:kern w:val="0"/>
                <w:sz w:val="21"/>
                <w:szCs w:val="21"/>
                <w:lang w:val="en-US" w:eastAsia="zh-CN"/>
              </w:rPr>
              <w:t>8</w:t>
            </w:r>
          </w:p>
        </w:tc>
        <w:tc>
          <w:tcPr>
            <w:tcW w:w="1188" w:type="dxa"/>
            <w:vAlign w:val="center"/>
          </w:tcPr>
          <w:p>
            <w:pPr>
              <w:widowControl/>
              <w:jc w:val="center"/>
              <w:rPr>
                <w:rFonts w:hint="eastAsia" w:ascii="Times New Roman" w:hAnsi="Times New Roman" w:cs="宋体"/>
                <w:color w:val="auto"/>
                <w:kern w:val="0"/>
                <w:sz w:val="21"/>
                <w:szCs w:val="21"/>
                <w:lang w:val="en-US" w:eastAsia="zh-CN"/>
              </w:rPr>
            </w:pPr>
            <w:r>
              <w:rPr>
                <w:rFonts w:hint="eastAsia" w:ascii="Times New Roman" w:hAnsi="Times New Roman" w:cs="宋体"/>
                <w:color w:val="auto"/>
                <w:kern w:val="0"/>
                <w:sz w:val="21"/>
                <w:szCs w:val="21"/>
              </w:rPr>
              <w:t>2.0</w:t>
            </w:r>
          </w:p>
        </w:tc>
        <w:tc>
          <w:tcPr>
            <w:tcW w:w="1440" w:type="dxa"/>
            <w:vAlign w:val="center"/>
          </w:tcPr>
          <w:p>
            <w:pPr>
              <w:jc w:val="center"/>
              <w:rPr>
                <w:rFonts w:hint="eastAsia" w:ascii="Times New Roman" w:hAnsi="Times New Roman" w:cs="宋体"/>
                <w:color w:val="auto"/>
                <w:kern w:val="0"/>
                <w:sz w:val="21"/>
                <w:szCs w:val="21"/>
              </w:rPr>
            </w:pPr>
          </w:p>
        </w:tc>
        <w:tc>
          <w:tcPr>
            <w:tcW w:w="1668" w:type="dxa"/>
            <w:vAlign w:val="center"/>
          </w:tcPr>
          <w:p>
            <w:pPr>
              <w:jc w:val="center"/>
              <w:rPr>
                <w:rFonts w:hint="eastAsia" w:ascii="Times New Roman" w:hAnsi="Times New Roman" w:cs="宋体"/>
                <w:color w:val="auto"/>
                <w:kern w:val="0"/>
                <w:sz w:val="21"/>
                <w:szCs w:val="21"/>
              </w:rPr>
            </w:pPr>
          </w:p>
        </w:tc>
      </w:tr>
    </w:tbl>
    <w:p>
      <w:pPr>
        <w:rPr>
          <w:rFonts w:hint="eastAsia" w:ascii="Times New Roman" w:hAnsi="Times New Roman" w:eastAsia="仿宋" w:cs="仿宋"/>
          <w:b/>
          <w:color w:val="auto"/>
          <w:sz w:val="32"/>
          <w:szCs w:val="32"/>
        </w:rPr>
      </w:pPr>
      <w:r>
        <w:rPr>
          <w:rFonts w:hint="eastAsia" w:ascii="Times New Roman" w:hAnsi="Times New Roman" w:eastAsia="仿宋" w:cs="仿宋"/>
          <w:b/>
          <w:color w:val="auto"/>
          <w:sz w:val="32"/>
          <w:szCs w:val="32"/>
        </w:rPr>
        <w:br w:type="page"/>
      </w:r>
    </w:p>
    <w:p>
      <w:pPr>
        <w:rPr>
          <w:rFonts w:hint="eastAsia" w:ascii="Times New Roman" w:hAnsi="Times New Roman" w:eastAsia="仿宋" w:cs="仿宋"/>
          <w:b/>
          <w:color w:val="auto"/>
          <w:sz w:val="32"/>
          <w:szCs w:val="32"/>
          <w:lang w:val="en-US" w:eastAsia="zh-CN"/>
        </w:rPr>
      </w:pPr>
      <w:r>
        <w:rPr>
          <w:rFonts w:hint="eastAsia" w:ascii="Times New Roman" w:hAnsi="Times New Roman" w:eastAsia="仿宋" w:cs="仿宋"/>
          <w:b/>
          <w:color w:val="auto"/>
          <w:sz w:val="32"/>
          <w:szCs w:val="32"/>
        </w:rPr>
        <w:t>附件</w:t>
      </w:r>
      <w:r>
        <w:rPr>
          <w:rFonts w:hint="eastAsia" w:eastAsia="仿宋" w:cs="仿宋"/>
          <w:b/>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imes New Roman" w:hAnsi="Times New Roman" w:eastAsia="仿宋" w:cs="仿宋"/>
          <w:b/>
          <w:bCs/>
          <w:color w:val="auto"/>
          <w:sz w:val="32"/>
          <w:szCs w:val="32"/>
          <w:lang w:eastAsia="zh-CN"/>
        </w:rPr>
      </w:pPr>
      <w:r>
        <w:rPr>
          <w:rFonts w:hint="eastAsia" w:ascii="Times New Roman" w:hAnsi="Times New Roman" w:eastAsia="仿宋" w:cs="仿宋"/>
          <w:b/>
          <w:bCs/>
          <w:color w:val="auto"/>
          <w:sz w:val="32"/>
          <w:szCs w:val="32"/>
        </w:rPr>
        <w:t>石河子大学研究生教学任务表</w:t>
      </w:r>
      <w:r>
        <w:rPr>
          <w:rFonts w:hint="eastAsia" w:ascii="Times New Roman" w:hAnsi="Times New Roman" w:eastAsia="仿宋" w:cs="仿宋"/>
          <w:b/>
          <w:bCs/>
          <w:color w:val="auto"/>
          <w:sz w:val="32"/>
          <w:szCs w:val="32"/>
          <w:lang w:eastAsia="zh-CN"/>
        </w:rPr>
        <w:t>（</w:t>
      </w:r>
      <w:r>
        <w:rPr>
          <w:rFonts w:hint="eastAsia" w:ascii="Times New Roman" w:hAnsi="Times New Roman" w:eastAsia="仿宋" w:cs="仿宋"/>
          <w:b/>
          <w:bCs/>
          <w:color w:val="auto"/>
          <w:sz w:val="32"/>
          <w:szCs w:val="32"/>
        </w:rPr>
        <w:t>专业课</w:t>
      </w:r>
      <w:r>
        <w:rPr>
          <w:rFonts w:hint="eastAsia" w:eastAsia="仿宋" w:cs="仿宋"/>
          <w:b/>
          <w:bCs/>
          <w:color w:val="auto"/>
          <w:sz w:val="32"/>
          <w:szCs w:val="32"/>
          <w:lang w:eastAsia="zh-CN"/>
        </w:rPr>
        <w:t>—专学分开填表</w:t>
      </w:r>
      <w:r>
        <w:rPr>
          <w:rFonts w:hint="eastAsia" w:ascii="Times New Roman" w:hAnsi="Times New Roman" w:eastAsia="仿宋" w:cs="仿宋"/>
          <w:b/>
          <w:bCs/>
          <w:color w:val="auto"/>
          <w:sz w:val="32"/>
          <w:szCs w:val="32"/>
          <w:lang w:eastAsia="zh-CN"/>
        </w:rPr>
        <w:t>）</w:t>
      </w:r>
    </w:p>
    <w:tbl>
      <w:tblPr>
        <w:tblStyle w:val="3"/>
        <w:tblW w:w="14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624"/>
        <w:gridCol w:w="2537"/>
        <w:gridCol w:w="1248"/>
        <w:gridCol w:w="1164"/>
        <w:gridCol w:w="1248"/>
        <w:gridCol w:w="804"/>
        <w:gridCol w:w="2167"/>
        <w:gridCol w:w="1932"/>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22" w:type="dxa"/>
            <w:vMerge w:val="restart"/>
            <w:shd w:val="clear" w:color="auto" w:fill="EEECE1"/>
            <w:vAlign w:val="center"/>
          </w:tcPr>
          <w:p>
            <w:pPr>
              <w:jc w:val="center"/>
              <w:rPr>
                <w:rFonts w:hint="eastAsia" w:ascii="Times New Roman" w:hAnsi="Times New Roman"/>
                <w:b/>
                <w:bCs/>
                <w:color w:val="auto"/>
              </w:rPr>
            </w:pPr>
            <w:r>
              <w:rPr>
                <w:rFonts w:hint="eastAsia" w:ascii="Times New Roman" w:hAnsi="Times New Roman"/>
                <w:b/>
                <w:bCs/>
                <w:color w:val="auto"/>
              </w:rPr>
              <w:t>开课单位</w:t>
            </w:r>
          </w:p>
        </w:tc>
        <w:tc>
          <w:tcPr>
            <w:tcW w:w="1624" w:type="dxa"/>
            <w:vMerge w:val="restart"/>
            <w:shd w:val="clear" w:color="auto" w:fill="EEECE1"/>
            <w:vAlign w:val="center"/>
          </w:tcPr>
          <w:p>
            <w:pPr>
              <w:ind w:left="195"/>
              <w:rPr>
                <w:rFonts w:hint="eastAsia" w:ascii="Times New Roman" w:hAnsi="Times New Roman"/>
                <w:b/>
                <w:bCs/>
                <w:color w:val="auto"/>
              </w:rPr>
            </w:pPr>
            <w:r>
              <w:rPr>
                <w:rFonts w:hint="eastAsia" w:ascii="Times New Roman" w:hAnsi="Times New Roman"/>
                <w:b/>
                <w:bCs/>
                <w:color w:val="auto"/>
              </w:rPr>
              <w:t>课程编码</w:t>
            </w:r>
          </w:p>
        </w:tc>
        <w:tc>
          <w:tcPr>
            <w:tcW w:w="2537" w:type="dxa"/>
            <w:vMerge w:val="restart"/>
            <w:shd w:val="clear" w:color="auto" w:fill="EEECE1"/>
            <w:vAlign w:val="center"/>
          </w:tcPr>
          <w:p>
            <w:pPr>
              <w:ind w:left="195"/>
              <w:jc w:val="center"/>
              <w:rPr>
                <w:rFonts w:hint="eastAsia" w:ascii="Times New Roman" w:hAnsi="Times New Roman"/>
                <w:b/>
                <w:bCs/>
                <w:color w:val="auto"/>
              </w:rPr>
            </w:pPr>
            <w:r>
              <w:rPr>
                <w:rFonts w:hint="eastAsia" w:ascii="Times New Roman" w:hAnsi="Times New Roman"/>
                <w:b/>
                <w:bCs/>
                <w:color w:val="auto"/>
              </w:rPr>
              <w:t>课</w:t>
            </w:r>
            <w:r>
              <w:rPr>
                <w:rFonts w:ascii="Times New Roman" w:hAnsi="Times New Roman"/>
                <w:b/>
                <w:bCs/>
                <w:color w:val="auto"/>
              </w:rPr>
              <w:t xml:space="preserve"> </w:t>
            </w:r>
            <w:r>
              <w:rPr>
                <w:rFonts w:hint="eastAsia" w:ascii="Times New Roman" w:hAnsi="Times New Roman"/>
                <w:b/>
                <w:bCs/>
                <w:color w:val="auto"/>
              </w:rPr>
              <w:t>程</w:t>
            </w:r>
            <w:r>
              <w:rPr>
                <w:rFonts w:ascii="Times New Roman" w:hAnsi="Times New Roman"/>
                <w:b/>
                <w:bCs/>
                <w:color w:val="auto"/>
              </w:rPr>
              <w:t xml:space="preserve"> </w:t>
            </w:r>
            <w:r>
              <w:rPr>
                <w:rFonts w:hint="eastAsia" w:ascii="Times New Roman" w:hAnsi="Times New Roman"/>
                <w:b/>
                <w:bCs/>
                <w:color w:val="auto"/>
              </w:rPr>
              <w:t>名</w:t>
            </w:r>
            <w:r>
              <w:rPr>
                <w:rFonts w:ascii="Times New Roman" w:hAnsi="Times New Roman"/>
                <w:b/>
                <w:bCs/>
                <w:color w:val="auto"/>
              </w:rPr>
              <w:t xml:space="preserve"> </w:t>
            </w:r>
            <w:r>
              <w:rPr>
                <w:rFonts w:hint="eastAsia" w:ascii="Times New Roman" w:hAnsi="Times New Roman"/>
                <w:b/>
                <w:bCs/>
                <w:color w:val="auto"/>
              </w:rPr>
              <w:t>称</w:t>
            </w:r>
          </w:p>
        </w:tc>
        <w:tc>
          <w:tcPr>
            <w:tcW w:w="2412" w:type="dxa"/>
            <w:gridSpan w:val="2"/>
            <w:shd w:val="clear" w:color="auto" w:fill="EEECE1"/>
            <w:vAlign w:val="center"/>
          </w:tcPr>
          <w:p>
            <w:pPr>
              <w:jc w:val="center"/>
              <w:rPr>
                <w:rFonts w:hint="eastAsia" w:ascii="Times New Roman" w:hAnsi="Times New Roman"/>
                <w:b/>
                <w:bCs/>
                <w:color w:val="auto"/>
              </w:rPr>
            </w:pPr>
            <w:r>
              <w:rPr>
                <w:rFonts w:hint="eastAsia" w:ascii="Times New Roman" w:hAnsi="Times New Roman"/>
                <w:b/>
                <w:bCs/>
                <w:color w:val="auto"/>
              </w:rPr>
              <w:t>课时量</w:t>
            </w:r>
          </w:p>
        </w:tc>
        <w:tc>
          <w:tcPr>
            <w:tcW w:w="1248" w:type="dxa"/>
            <w:vMerge w:val="restart"/>
            <w:shd w:val="clear" w:color="auto" w:fill="EEECE1"/>
            <w:vAlign w:val="center"/>
          </w:tcPr>
          <w:p>
            <w:pPr>
              <w:jc w:val="center"/>
              <w:rPr>
                <w:rFonts w:hint="eastAsia" w:ascii="Times New Roman" w:hAnsi="Times New Roman"/>
                <w:b/>
                <w:bCs/>
                <w:color w:val="auto"/>
              </w:rPr>
            </w:pPr>
            <w:r>
              <w:rPr>
                <w:rFonts w:hint="eastAsia" w:ascii="Times New Roman" w:hAnsi="Times New Roman"/>
                <w:b/>
                <w:bCs/>
                <w:color w:val="auto"/>
              </w:rPr>
              <w:t>总课时</w:t>
            </w:r>
          </w:p>
        </w:tc>
        <w:tc>
          <w:tcPr>
            <w:tcW w:w="804" w:type="dxa"/>
            <w:vMerge w:val="restart"/>
            <w:shd w:val="clear" w:color="auto" w:fill="EEECE1"/>
            <w:vAlign w:val="center"/>
          </w:tcPr>
          <w:p>
            <w:pPr>
              <w:jc w:val="center"/>
              <w:rPr>
                <w:rFonts w:hint="eastAsia" w:ascii="Times New Roman" w:hAnsi="Times New Roman"/>
                <w:b/>
                <w:bCs/>
                <w:color w:val="auto"/>
              </w:rPr>
            </w:pPr>
            <w:r>
              <w:rPr>
                <w:rFonts w:hint="eastAsia" w:ascii="Times New Roman" w:hAnsi="Times New Roman"/>
                <w:b/>
                <w:bCs/>
                <w:color w:val="auto"/>
              </w:rPr>
              <w:t>学分</w:t>
            </w:r>
          </w:p>
        </w:tc>
        <w:tc>
          <w:tcPr>
            <w:tcW w:w="2167" w:type="dxa"/>
            <w:vMerge w:val="restart"/>
            <w:shd w:val="clear" w:color="auto" w:fill="EEECE1"/>
            <w:vAlign w:val="center"/>
          </w:tcPr>
          <w:p>
            <w:pPr>
              <w:jc w:val="center"/>
              <w:rPr>
                <w:rFonts w:hint="eastAsia" w:ascii="Times New Roman" w:hAnsi="Times New Roman"/>
                <w:b/>
                <w:bCs/>
                <w:color w:val="auto"/>
              </w:rPr>
            </w:pPr>
            <w:r>
              <w:rPr>
                <w:rFonts w:hint="eastAsia" w:ascii="Times New Roman" w:hAnsi="Times New Roman"/>
                <w:b/>
                <w:bCs/>
                <w:color w:val="auto"/>
              </w:rPr>
              <w:t>上课时间</w:t>
            </w:r>
          </w:p>
        </w:tc>
        <w:tc>
          <w:tcPr>
            <w:tcW w:w="1932" w:type="dxa"/>
            <w:vMerge w:val="restart"/>
            <w:shd w:val="clear" w:color="auto" w:fill="EEECE1"/>
            <w:vAlign w:val="center"/>
          </w:tcPr>
          <w:p>
            <w:pPr>
              <w:jc w:val="center"/>
              <w:rPr>
                <w:rFonts w:hint="eastAsia" w:ascii="Times New Roman" w:hAnsi="Times New Roman"/>
                <w:b/>
                <w:bCs/>
                <w:color w:val="auto"/>
              </w:rPr>
            </w:pPr>
            <w:r>
              <w:rPr>
                <w:rFonts w:hint="eastAsia" w:ascii="Times New Roman" w:hAnsi="Times New Roman"/>
                <w:b/>
                <w:bCs/>
                <w:color w:val="auto"/>
              </w:rPr>
              <w:t>任课教师签名</w:t>
            </w:r>
          </w:p>
        </w:tc>
        <w:tc>
          <w:tcPr>
            <w:tcW w:w="1299" w:type="dxa"/>
            <w:vMerge w:val="restart"/>
            <w:shd w:val="clear" w:color="auto" w:fill="EEECE1"/>
            <w:vAlign w:val="center"/>
          </w:tcPr>
          <w:p>
            <w:pPr>
              <w:jc w:val="center"/>
              <w:rPr>
                <w:rFonts w:hint="eastAsia" w:ascii="Times New Roman" w:hAnsi="Times New Roman"/>
                <w:b/>
                <w:bCs/>
                <w:color w:val="auto"/>
              </w:rPr>
            </w:pPr>
            <w:r>
              <w:rPr>
                <w:rFonts w:hint="eastAsia" w:ascii="Times New Roman" w:hAnsi="Times New Roman"/>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22" w:type="dxa"/>
            <w:vMerge w:val="continue"/>
            <w:shd w:val="clear" w:color="auto" w:fill="auto"/>
            <w:vAlign w:val="center"/>
          </w:tcPr>
          <w:p>
            <w:pPr>
              <w:jc w:val="center"/>
              <w:rPr>
                <w:rFonts w:hint="eastAsia" w:ascii="Times New Roman" w:hAnsi="Times New Roman"/>
                <w:color w:val="auto"/>
              </w:rPr>
            </w:pPr>
          </w:p>
        </w:tc>
        <w:tc>
          <w:tcPr>
            <w:tcW w:w="1624" w:type="dxa"/>
            <w:vMerge w:val="continue"/>
            <w:shd w:val="clear" w:color="auto" w:fill="auto"/>
          </w:tcPr>
          <w:p>
            <w:pPr>
              <w:ind w:left="195"/>
              <w:rPr>
                <w:rFonts w:hint="eastAsia" w:ascii="Times New Roman" w:hAnsi="Times New Roman"/>
                <w:color w:val="auto"/>
              </w:rPr>
            </w:pPr>
          </w:p>
        </w:tc>
        <w:tc>
          <w:tcPr>
            <w:tcW w:w="2537" w:type="dxa"/>
            <w:vMerge w:val="continue"/>
            <w:shd w:val="clear" w:color="auto" w:fill="auto"/>
            <w:vAlign w:val="center"/>
          </w:tcPr>
          <w:p>
            <w:pPr>
              <w:ind w:left="195"/>
              <w:rPr>
                <w:rFonts w:hint="eastAsia" w:ascii="Times New Roman" w:hAnsi="Times New Roman"/>
                <w:color w:val="auto"/>
              </w:rPr>
            </w:pPr>
          </w:p>
        </w:tc>
        <w:tc>
          <w:tcPr>
            <w:tcW w:w="1248" w:type="dxa"/>
            <w:shd w:val="clear" w:color="auto" w:fill="EEECE1"/>
            <w:vAlign w:val="center"/>
          </w:tcPr>
          <w:p>
            <w:pPr>
              <w:jc w:val="center"/>
              <w:rPr>
                <w:rFonts w:hint="eastAsia" w:ascii="Times New Roman" w:hAnsi="Times New Roman"/>
                <w:b/>
                <w:bCs/>
                <w:color w:val="auto"/>
              </w:rPr>
            </w:pPr>
            <w:r>
              <w:rPr>
                <w:rFonts w:hint="eastAsia" w:ascii="Times New Roman" w:hAnsi="Times New Roman"/>
                <w:b/>
                <w:bCs/>
                <w:color w:val="auto"/>
              </w:rPr>
              <w:t>理论</w:t>
            </w:r>
          </w:p>
        </w:tc>
        <w:tc>
          <w:tcPr>
            <w:tcW w:w="1164" w:type="dxa"/>
            <w:shd w:val="clear" w:color="auto" w:fill="EEECE1"/>
            <w:vAlign w:val="center"/>
          </w:tcPr>
          <w:p>
            <w:pPr>
              <w:jc w:val="center"/>
              <w:rPr>
                <w:rFonts w:hint="eastAsia" w:ascii="Times New Roman" w:hAnsi="Times New Roman"/>
                <w:b/>
                <w:bCs/>
                <w:color w:val="auto"/>
              </w:rPr>
            </w:pPr>
            <w:r>
              <w:rPr>
                <w:rFonts w:hint="eastAsia" w:ascii="Times New Roman" w:hAnsi="Times New Roman"/>
                <w:b/>
                <w:bCs/>
                <w:color w:val="auto"/>
              </w:rPr>
              <w:t>实验</w:t>
            </w:r>
          </w:p>
        </w:tc>
        <w:tc>
          <w:tcPr>
            <w:tcW w:w="1248" w:type="dxa"/>
            <w:vMerge w:val="continue"/>
            <w:vAlign w:val="center"/>
          </w:tcPr>
          <w:p>
            <w:pPr>
              <w:jc w:val="center"/>
              <w:rPr>
                <w:rFonts w:hint="eastAsia" w:ascii="Times New Roman" w:hAnsi="Times New Roman"/>
                <w:color w:val="auto"/>
              </w:rPr>
            </w:pPr>
          </w:p>
        </w:tc>
        <w:tc>
          <w:tcPr>
            <w:tcW w:w="804" w:type="dxa"/>
            <w:vMerge w:val="continue"/>
            <w:vAlign w:val="center"/>
          </w:tcPr>
          <w:p>
            <w:pPr>
              <w:rPr>
                <w:rFonts w:hint="eastAsia" w:ascii="Times New Roman" w:hAnsi="Times New Roman"/>
                <w:color w:val="auto"/>
              </w:rPr>
            </w:pPr>
          </w:p>
        </w:tc>
        <w:tc>
          <w:tcPr>
            <w:tcW w:w="2167" w:type="dxa"/>
            <w:vMerge w:val="continue"/>
            <w:vAlign w:val="center"/>
          </w:tcPr>
          <w:p>
            <w:pPr>
              <w:rPr>
                <w:rFonts w:hint="eastAsia" w:ascii="Times New Roman" w:hAnsi="Times New Roman"/>
                <w:color w:val="auto"/>
              </w:rPr>
            </w:pPr>
          </w:p>
        </w:tc>
        <w:tc>
          <w:tcPr>
            <w:tcW w:w="1932" w:type="dxa"/>
            <w:vMerge w:val="continue"/>
          </w:tcPr>
          <w:p>
            <w:pPr>
              <w:rPr>
                <w:rFonts w:hint="eastAsia" w:ascii="Times New Roman" w:hAnsi="Times New Roman"/>
                <w:color w:val="auto"/>
              </w:rPr>
            </w:pPr>
          </w:p>
        </w:tc>
        <w:tc>
          <w:tcPr>
            <w:tcW w:w="1299" w:type="dxa"/>
            <w:vMerge w:val="continue"/>
          </w:tcPr>
          <w:p>
            <w:pPr>
              <w:rPr>
                <w:rFonts w:hint="eastAsia"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restart"/>
            <w:vAlign w:val="center"/>
          </w:tcPr>
          <w:p>
            <w:pPr>
              <w:jc w:val="center"/>
              <w:rPr>
                <w:rFonts w:hint="eastAsia" w:ascii="Times New Roman" w:hAnsi="Times New Roman"/>
                <w:color w:val="auto"/>
              </w:rPr>
            </w:pPr>
          </w:p>
        </w:tc>
        <w:tc>
          <w:tcPr>
            <w:tcW w:w="1624" w:type="dxa"/>
            <w:vAlign w:val="center"/>
          </w:tcPr>
          <w:p>
            <w:pPr>
              <w:rPr>
                <w:rFonts w:ascii="Times New Roman" w:hAnsi="Times New Roman"/>
                <w:color w:val="auto"/>
                <w:sz w:val="21"/>
                <w:szCs w:val="20"/>
              </w:rPr>
            </w:pPr>
          </w:p>
        </w:tc>
        <w:tc>
          <w:tcPr>
            <w:tcW w:w="2537" w:type="dxa"/>
            <w:vAlign w:val="center"/>
          </w:tcPr>
          <w:p>
            <w:pP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1164" w:type="dxa"/>
            <w:vAlign w:val="center"/>
          </w:tcPr>
          <w:p>
            <w:pPr>
              <w:jc w:val="cente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804" w:type="dxa"/>
            <w:vAlign w:val="center"/>
          </w:tcPr>
          <w:p>
            <w:pPr>
              <w:jc w:val="center"/>
              <w:rPr>
                <w:rFonts w:ascii="Times New Roman" w:hAnsi="Times New Roman"/>
                <w:color w:val="auto"/>
                <w:sz w:val="21"/>
                <w:szCs w:val="20"/>
              </w:rPr>
            </w:pPr>
          </w:p>
        </w:tc>
        <w:tc>
          <w:tcPr>
            <w:tcW w:w="2167" w:type="dxa"/>
            <w:vAlign w:val="center"/>
          </w:tcPr>
          <w:p>
            <w:pPr>
              <w:jc w:val="center"/>
              <w:rPr>
                <w:rFonts w:hint="eastAsia" w:ascii="Times New Roman" w:hAnsi="Times New Roman"/>
                <w:color w:val="auto"/>
              </w:rPr>
            </w:pPr>
          </w:p>
        </w:tc>
        <w:tc>
          <w:tcPr>
            <w:tcW w:w="1932" w:type="dxa"/>
            <w:vAlign w:val="center"/>
          </w:tcPr>
          <w:p>
            <w:pPr>
              <w:rPr>
                <w:rFonts w:hint="eastAsia" w:ascii="Times New Roman" w:hAnsi="Times New Roman"/>
                <w:color w:val="auto"/>
              </w:rPr>
            </w:pPr>
          </w:p>
        </w:tc>
        <w:tc>
          <w:tcPr>
            <w:tcW w:w="1299" w:type="dxa"/>
            <w:vAlign w:val="center"/>
          </w:tcPr>
          <w:p>
            <w:pPr>
              <w:rPr>
                <w:rFonts w:hint="eastAsia"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pPr>
              <w:jc w:val="center"/>
              <w:rPr>
                <w:rFonts w:hint="eastAsia" w:ascii="Times New Roman" w:hAnsi="Times New Roman"/>
                <w:color w:val="auto"/>
              </w:rPr>
            </w:pPr>
          </w:p>
        </w:tc>
        <w:tc>
          <w:tcPr>
            <w:tcW w:w="1624" w:type="dxa"/>
            <w:vAlign w:val="center"/>
          </w:tcPr>
          <w:p>
            <w:pPr>
              <w:rPr>
                <w:rFonts w:ascii="Times New Roman" w:hAnsi="Times New Roman"/>
                <w:color w:val="auto"/>
                <w:sz w:val="21"/>
                <w:szCs w:val="20"/>
              </w:rPr>
            </w:pPr>
          </w:p>
        </w:tc>
        <w:tc>
          <w:tcPr>
            <w:tcW w:w="2537" w:type="dxa"/>
            <w:vAlign w:val="center"/>
          </w:tcPr>
          <w:p>
            <w:pP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1164" w:type="dxa"/>
            <w:vAlign w:val="center"/>
          </w:tcPr>
          <w:p>
            <w:pPr>
              <w:jc w:val="cente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804" w:type="dxa"/>
            <w:vAlign w:val="center"/>
          </w:tcPr>
          <w:p>
            <w:pPr>
              <w:jc w:val="center"/>
              <w:rPr>
                <w:rFonts w:ascii="Times New Roman" w:hAnsi="Times New Roman"/>
                <w:color w:val="auto"/>
                <w:sz w:val="21"/>
                <w:szCs w:val="20"/>
              </w:rPr>
            </w:pPr>
          </w:p>
        </w:tc>
        <w:tc>
          <w:tcPr>
            <w:tcW w:w="2167" w:type="dxa"/>
            <w:vAlign w:val="center"/>
          </w:tcPr>
          <w:p>
            <w:pPr>
              <w:jc w:val="center"/>
              <w:rPr>
                <w:rFonts w:hint="eastAsia" w:ascii="Times New Roman" w:hAnsi="Times New Roman"/>
                <w:color w:val="auto"/>
              </w:rPr>
            </w:pPr>
          </w:p>
        </w:tc>
        <w:tc>
          <w:tcPr>
            <w:tcW w:w="1932" w:type="dxa"/>
            <w:vAlign w:val="center"/>
          </w:tcPr>
          <w:p>
            <w:pPr>
              <w:rPr>
                <w:rFonts w:hint="eastAsia" w:ascii="Times New Roman" w:hAnsi="Times New Roman"/>
                <w:color w:val="auto"/>
              </w:rPr>
            </w:pPr>
          </w:p>
        </w:tc>
        <w:tc>
          <w:tcPr>
            <w:tcW w:w="1299" w:type="dxa"/>
            <w:vAlign w:val="center"/>
          </w:tcPr>
          <w:p>
            <w:pPr>
              <w:rPr>
                <w:rFonts w:hint="eastAsia"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pPr>
              <w:jc w:val="center"/>
              <w:rPr>
                <w:rFonts w:hint="eastAsia" w:ascii="Times New Roman" w:hAnsi="Times New Roman"/>
                <w:color w:val="auto"/>
              </w:rPr>
            </w:pPr>
          </w:p>
        </w:tc>
        <w:tc>
          <w:tcPr>
            <w:tcW w:w="1624" w:type="dxa"/>
            <w:vAlign w:val="center"/>
          </w:tcPr>
          <w:p>
            <w:pPr>
              <w:rPr>
                <w:rFonts w:hint="eastAsia" w:ascii="Times New Roman" w:hAnsi="Times New Roman"/>
                <w:color w:val="auto"/>
                <w:sz w:val="21"/>
                <w:szCs w:val="20"/>
              </w:rPr>
            </w:pPr>
          </w:p>
        </w:tc>
        <w:tc>
          <w:tcPr>
            <w:tcW w:w="2537" w:type="dxa"/>
            <w:vAlign w:val="center"/>
          </w:tcPr>
          <w:p>
            <w:pPr>
              <w:rPr>
                <w:rFonts w:hint="eastAsia" w:ascii="Times New Roman" w:hAnsi="Times New Roman"/>
                <w:color w:val="auto"/>
                <w:sz w:val="21"/>
                <w:szCs w:val="20"/>
              </w:rPr>
            </w:pPr>
          </w:p>
        </w:tc>
        <w:tc>
          <w:tcPr>
            <w:tcW w:w="1248" w:type="dxa"/>
            <w:vAlign w:val="center"/>
          </w:tcPr>
          <w:p>
            <w:pPr>
              <w:jc w:val="center"/>
              <w:rPr>
                <w:rFonts w:hint="eastAsia" w:ascii="Times New Roman" w:hAnsi="Times New Roman"/>
                <w:color w:val="auto"/>
                <w:sz w:val="21"/>
                <w:szCs w:val="20"/>
              </w:rPr>
            </w:pPr>
          </w:p>
        </w:tc>
        <w:tc>
          <w:tcPr>
            <w:tcW w:w="1164" w:type="dxa"/>
            <w:vAlign w:val="center"/>
          </w:tcPr>
          <w:p>
            <w:pPr>
              <w:jc w:val="center"/>
              <w:rPr>
                <w:rFonts w:hint="eastAsia" w:ascii="Times New Roman" w:hAnsi="Times New Roman"/>
                <w:color w:val="auto"/>
                <w:sz w:val="21"/>
                <w:szCs w:val="20"/>
              </w:rPr>
            </w:pPr>
          </w:p>
        </w:tc>
        <w:tc>
          <w:tcPr>
            <w:tcW w:w="1248" w:type="dxa"/>
            <w:vAlign w:val="center"/>
          </w:tcPr>
          <w:p>
            <w:pPr>
              <w:jc w:val="center"/>
              <w:rPr>
                <w:rFonts w:hint="eastAsia" w:ascii="Times New Roman" w:hAnsi="Times New Roman"/>
                <w:color w:val="auto"/>
                <w:sz w:val="21"/>
                <w:szCs w:val="20"/>
              </w:rPr>
            </w:pPr>
          </w:p>
        </w:tc>
        <w:tc>
          <w:tcPr>
            <w:tcW w:w="804" w:type="dxa"/>
            <w:vAlign w:val="center"/>
          </w:tcPr>
          <w:p>
            <w:pPr>
              <w:jc w:val="center"/>
              <w:rPr>
                <w:rFonts w:hint="eastAsia" w:ascii="Times New Roman" w:hAnsi="Times New Roman"/>
                <w:color w:val="auto"/>
                <w:sz w:val="21"/>
                <w:szCs w:val="20"/>
              </w:rPr>
            </w:pPr>
          </w:p>
        </w:tc>
        <w:tc>
          <w:tcPr>
            <w:tcW w:w="2167" w:type="dxa"/>
            <w:vAlign w:val="center"/>
          </w:tcPr>
          <w:p>
            <w:pPr>
              <w:jc w:val="center"/>
              <w:rPr>
                <w:rFonts w:hint="eastAsia" w:ascii="Times New Roman" w:hAnsi="Times New Roman"/>
                <w:color w:val="auto"/>
              </w:rPr>
            </w:pPr>
          </w:p>
        </w:tc>
        <w:tc>
          <w:tcPr>
            <w:tcW w:w="1932" w:type="dxa"/>
            <w:vAlign w:val="center"/>
          </w:tcPr>
          <w:p>
            <w:pPr>
              <w:rPr>
                <w:rFonts w:hint="eastAsia" w:ascii="Times New Roman" w:hAnsi="Times New Roman"/>
                <w:color w:val="auto"/>
              </w:rPr>
            </w:pPr>
          </w:p>
        </w:tc>
        <w:tc>
          <w:tcPr>
            <w:tcW w:w="1299" w:type="dxa"/>
            <w:vAlign w:val="center"/>
          </w:tcPr>
          <w:p>
            <w:pPr>
              <w:rPr>
                <w:rFonts w:hint="eastAsia"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pPr>
              <w:jc w:val="center"/>
              <w:rPr>
                <w:rFonts w:hint="eastAsia" w:ascii="Times New Roman" w:hAnsi="Times New Roman"/>
                <w:color w:val="auto"/>
              </w:rPr>
            </w:pPr>
          </w:p>
        </w:tc>
        <w:tc>
          <w:tcPr>
            <w:tcW w:w="1624" w:type="dxa"/>
            <w:vAlign w:val="center"/>
          </w:tcPr>
          <w:p>
            <w:pPr>
              <w:rPr>
                <w:rFonts w:ascii="Times New Roman" w:hAnsi="Times New Roman"/>
                <w:color w:val="auto"/>
                <w:sz w:val="21"/>
                <w:szCs w:val="20"/>
              </w:rPr>
            </w:pPr>
          </w:p>
        </w:tc>
        <w:tc>
          <w:tcPr>
            <w:tcW w:w="2537" w:type="dxa"/>
            <w:vAlign w:val="center"/>
          </w:tcPr>
          <w:p>
            <w:pP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1164" w:type="dxa"/>
            <w:vAlign w:val="center"/>
          </w:tcPr>
          <w:p>
            <w:pPr>
              <w:jc w:val="cente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804" w:type="dxa"/>
            <w:vAlign w:val="center"/>
          </w:tcPr>
          <w:p>
            <w:pPr>
              <w:jc w:val="center"/>
              <w:rPr>
                <w:rFonts w:ascii="Times New Roman" w:hAnsi="Times New Roman"/>
                <w:color w:val="auto"/>
                <w:sz w:val="21"/>
                <w:szCs w:val="20"/>
              </w:rPr>
            </w:pPr>
          </w:p>
        </w:tc>
        <w:tc>
          <w:tcPr>
            <w:tcW w:w="2167" w:type="dxa"/>
            <w:vAlign w:val="center"/>
          </w:tcPr>
          <w:p>
            <w:pPr>
              <w:jc w:val="center"/>
              <w:rPr>
                <w:rFonts w:hint="eastAsia" w:ascii="Times New Roman" w:hAnsi="Times New Roman"/>
                <w:color w:val="auto"/>
              </w:rPr>
            </w:pPr>
          </w:p>
        </w:tc>
        <w:tc>
          <w:tcPr>
            <w:tcW w:w="1932" w:type="dxa"/>
            <w:vAlign w:val="center"/>
          </w:tcPr>
          <w:p>
            <w:pPr>
              <w:rPr>
                <w:rFonts w:hint="eastAsia" w:ascii="Times New Roman" w:hAnsi="Times New Roman"/>
                <w:color w:val="auto"/>
              </w:rPr>
            </w:pPr>
          </w:p>
        </w:tc>
        <w:tc>
          <w:tcPr>
            <w:tcW w:w="1299" w:type="dxa"/>
            <w:vAlign w:val="center"/>
          </w:tcPr>
          <w:p>
            <w:pPr>
              <w:rPr>
                <w:rFonts w:hint="eastAsia"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pPr>
              <w:jc w:val="center"/>
              <w:rPr>
                <w:rFonts w:hint="eastAsia" w:ascii="Times New Roman" w:hAnsi="Times New Roman"/>
                <w:color w:val="auto"/>
              </w:rPr>
            </w:pPr>
          </w:p>
        </w:tc>
        <w:tc>
          <w:tcPr>
            <w:tcW w:w="1624" w:type="dxa"/>
            <w:vAlign w:val="center"/>
          </w:tcPr>
          <w:p>
            <w:pPr>
              <w:rPr>
                <w:rFonts w:hint="eastAsia" w:ascii="Times New Roman" w:hAnsi="Times New Roman"/>
                <w:color w:val="auto"/>
                <w:sz w:val="21"/>
                <w:szCs w:val="20"/>
              </w:rPr>
            </w:pPr>
          </w:p>
        </w:tc>
        <w:tc>
          <w:tcPr>
            <w:tcW w:w="2537" w:type="dxa"/>
            <w:vAlign w:val="center"/>
          </w:tcPr>
          <w:p>
            <w:pPr>
              <w:rPr>
                <w:rFonts w:hint="eastAsia" w:ascii="Times New Roman" w:hAnsi="Times New Roman"/>
                <w:color w:val="auto"/>
                <w:sz w:val="21"/>
                <w:szCs w:val="20"/>
              </w:rPr>
            </w:pPr>
          </w:p>
        </w:tc>
        <w:tc>
          <w:tcPr>
            <w:tcW w:w="1248" w:type="dxa"/>
            <w:vAlign w:val="center"/>
          </w:tcPr>
          <w:p>
            <w:pPr>
              <w:jc w:val="center"/>
              <w:rPr>
                <w:rFonts w:hint="eastAsia" w:ascii="Times New Roman" w:hAnsi="Times New Roman"/>
                <w:color w:val="auto"/>
                <w:sz w:val="21"/>
                <w:szCs w:val="20"/>
              </w:rPr>
            </w:pPr>
          </w:p>
        </w:tc>
        <w:tc>
          <w:tcPr>
            <w:tcW w:w="1164" w:type="dxa"/>
            <w:vAlign w:val="center"/>
          </w:tcPr>
          <w:p>
            <w:pPr>
              <w:jc w:val="center"/>
              <w:rPr>
                <w:rFonts w:hint="eastAsia" w:ascii="Times New Roman" w:hAnsi="Times New Roman"/>
                <w:color w:val="auto"/>
                <w:sz w:val="21"/>
                <w:szCs w:val="20"/>
              </w:rPr>
            </w:pPr>
          </w:p>
        </w:tc>
        <w:tc>
          <w:tcPr>
            <w:tcW w:w="1248" w:type="dxa"/>
            <w:vAlign w:val="center"/>
          </w:tcPr>
          <w:p>
            <w:pPr>
              <w:jc w:val="center"/>
              <w:rPr>
                <w:rFonts w:hint="eastAsia" w:ascii="Times New Roman" w:hAnsi="Times New Roman"/>
                <w:color w:val="auto"/>
                <w:sz w:val="21"/>
                <w:szCs w:val="20"/>
              </w:rPr>
            </w:pPr>
          </w:p>
        </w:tc>
        <w:tc>
          <w:tcPr>
            <w:tcW w:w="804" w:type="dxa"/>
            <w:vAlign w:val="center"/>
          </w:tcPr>
          <w:p>
            <w:pPr>
              <w:jc w:val="center"/>
              <w:rPr>
                <w:rFonts w:hint="eastAsia" w:ascii="Times New Roman" w:hAnsi="Times New Roman"/>
                <w:color w:val="auto"/>
                <w:sz w:val="21"/>
                <w:szCs w:val="20"/>
              </w:rPr>
            </w:pPr>
          </w:p>
        </w:tc>
        <w:tc>
          <w:tcPr>
            <w:tcW w:w="2167" w:type="dxa"/>
            <w:vAlign w:val="center"/>
          </w:tcPr>
          <w:p>
            <w:pPr>
              <w:jc w:val="center"/>
              <w:rPr>
                <w:rFonts w:hint="eastAsia" w:ascii="Times New Roman" w:hAnsi="Times New Roman"/>
                <w:color w:val="auto"/>
              </w:rPr>
            </w:pPr>
          </w:p>
        </w:tc>
        <w:tc>
          <w:tcPr>
            <w:tcW w:w="1932" w:type="dxa"/>
            <w:vAlign w:val="center"/>
          </w:tcPr>
          <w:p>
            <w:pPr>
              <w:rPr>
                <w:rFonts w:hint="eastAsia" w:ascii="Times New Roman" w:hAnsi="Times New Roman"/>
                <w:color w:val="auto"/>
              </w:rPr>
            </w:pPr>
          </w:p>
        </w:tc>
        <w:tc>
          <w:tcPr>
            <w:tcW w:w="1299" w:type="dxa"/>
            <w:vAlign w:val="center"/>
          </w:tcPr>
          <w:p>
            <w:pPr>
              <w:rPr>
                <w:rFonts w:hint="eastAsia"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pPr>
              <w:jc w:val="center"/>
              <w:rPr>
                <w:rFonts w:hint="eastAsia" w:ascii="Times New Roman" w:hAnsi="Times New Roman"/>
                <w:color w:val="auto"/>
              </w:rPr>
            </w:pPr>
          </w:p>
        </w:tc>
        <w:tc>
          <w:tcPr>
            <w:tcW w:w="1624" w:type="dxa"/>
            <w:vAlign w:val="center"/>
          </w:tcPr>
          <w:p>
            <w:pPr>
              <w:rPr>
                <w:rFonts w:ascii="Times New Roman" w:hAnsi="Times New Roman"/>
                <w:color w:val="auto"/>
                <w:sz w:val="21"/>
                <w:szCs w:val="20"/>
              </w:rPr>
            </w:pPr>
          </w:p>
        </w:tc>
        <w:tc>
          <w:tcPr>
            <w:tcW w:w="2537" w:type="dxa"/>
            <w:vAlign w:val="center"/>
          </w:tcPr>
          <w:p>
            <w:pP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1164" w:type="dxa"/>
            <w:vAlign w:val="center"/>
          </w:tcPr>
          <w:p>
            <w:pPr>
              <w:jc w:val="cente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804" w:type="dxa"/>
            <w:vAlign w:val="center"/>
          </w:tcPr>
          <w:p>
            <w:pPr>
              <w:jc w:val="center"/>
              <w:rPr>
                <w:rFonts w:ascii="Times New Roman" w:hAnsi="Times New Roman"/>
                <w:color w:val="auto"/>
                <w:sz w:val="21"/>
                <w:szCs w:val="20"/>
              </w:rPr>
            </w:pPr>
          </w:p>
        </w:tc>
        <w:tc>
          <w:tcPr>
            <w:tcW w:w="2167" w:type="dxa"/>
            <w:vAlign w:val="center"/>
          </w:tcPr>
          <w:p>
            <w:pPr>
              <w:jc w:val="center"/>
              <w:rPr>
                <w:rFonts w:hint="eastAsia" w:ascii="Times New Roman" w:hAnsi="Times New Roman"/>
                <w:color w:val="auto"/>
              </w:rPr>
            </w:pPr>
          </w:p>
        </w:tc>
        <w:tc>
          <w:tcPr>
            <w:tcW w:w="1932" w:type="dxa"/>
            <w:vAlign w:val="center"/>
          </w:tcPr>
          <w:p>
            <w:pPr>
              <w:rPr>
                <w:rFonts w:hint="eastAsia" w:ascii="Times New Roman" w:hAnsi="Times New Roman"/>
                <w:color w:val="auto"/>
              </w:rPr>
            </w:pPr>
          </w:p>
        </w:tc>
        <w:tc>
          <w:tcPr>
            <w:tcW w:w="1299" w:type="dxa"/>
            <w:vAlign w:val="center"/>
          </w:tcPr>
          <w:p>
            <w:pPr>
              <w:rPr>
                <w:rFonts w:hint="eastAsia"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pPr>
              <w:jc w:val="center"/>
              <w:rPr>
                <w:rFonts w:hint="eastAsia" w:ascii="Times New Roman" w:hAnsi="Times New Roman"/>
                <w:color w:val="auto"/>
              </w:rPr>
            </w:pPr>
          </w:p>
        </w:tc>
        <w:tc>
          <w:tcPr>
            <w:tcW w:w="1624" w:type="dxa"/>
            <w:vAlign w:val="center"/>
          </w:tcPr>
          <w:p>
            <w:pPr>
              <w:rPr>
                <w:rFonts w:ascii="Times New Roman" w:hAnsi="Times New Roman"/>
                <w:color w:val="auto"/>
                <w:sz w:val="21"/>
                <w:szCs w:val="20"/>
              </w:rPr>
            </w:pPr>
          </w:p>
        </w:tc>
        <w:tc>
          <w:tcPr>
            <w:tcW w:w="2537" w:type="dxa"/>
            <w:vAlign w:val="center"/>
          </w:tcPr>
          <w:p>
            <w:pP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1164" w:type="dxa"/>
            <w:vAlign w:val="center"/>
          </w:tcPr>
          <w:p>
            <w:pPr>
              <w:jc w:val="cente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804" w:type="dxa"/>
            <w:vAlign w:val="center"/>
          </w:tcPr>
          <w:p>
            <w:pPr>
              <w:jc w:val="center"/>
              <w:rPr>
                <w:rFonts w:ascii="Times New Roman" w:hAnsi="Times New Roman"/>
                <w:color w:val="auto"/>
                <w:sz w:val="21"/>
                <w:szCs w:val="20"/>
              </w:rPr>
            </w:pPr>
          </w:p>
        </w:tc>
        <w:tc>
          <w:tcPr>
            <w:tcW w:w="2167" w:type="dxa"/>
            <w:vAlign w:val="center"/>
          </w:tcPr>
          <w:p>
            <w:pPr>
              <w:jc w:val="center"/>
              <w:rPr>
                <w:rFonts w:hint="eastAsia" w:ascii="Times New Roman" w:hAnsi="Times New Roman"/>
                <w:color w:val="auto"/>
              </w:rPr>
            </w:pPr>
          </w:p>
        </w:tc>
        <w:tc>
          <w:tcPr>
            <w:tcW w:w="1932" w:type="dxa"/>
            <w:vAlign w:val="center"/>
          </w:tcPr>
          <w:p>
            <w:pPr>
              <w:rPr>
                <w:rFonts w:hint="eastAsia" w:ascii="Times New Roman" w:hAnsi="Times New Roman"/>
                <w:color w:val="auto"/>
              </w:rPr>
            </w:pPr>
          </w:p>
        </w:tc>
        <w:tc>
          <w:tcPr>
            <w:tcW w:w="1299" w:type="dxa"/>
            <w:vAlign w:val="center"/>
          </w:tcPr>
          <w:p>
            <w:pPr>
              <w:rPr>
                <w:rFonts w:hint="eastAsia"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pPr>
              <w:jc w:val="center"/>
              <w:rPr>
                <w:rFonts w:hint="eastAsia" w:ascii="Times New Roman" w:hAnsi="Times New Roman"/>
                <w:color w:val="auto"/>
              </w:rPr>
            </w:pPr>
          </w:p>
        </w:tc>
        <w:tc>
          <w:tcPr>
            <w:tcW w:w="1624" w:type="dxa"/>
            <w:vAlign w:val="center"/>
          </w:tcPr>
          <w:p>
            <w:pPr>
              <w:rPr>
                <w:rFonts w:hint="eastAsia" w:ascii="Times New Roman" w:hAnsi="Times New Roman"/>
                <w:color w:val="auto"/>
                <w:szCs w:val="20"/>
              </w:rPr>
            </w:pPr>
          </w:p>
        </w:tc>
        <w:tc>
          <w:tcPr>
            <w:tcW w:w="2537" w:type="dxa"/>
            <w:vAlign w:val="center"/>
          </w:tcPr>
          <w:p>
            <w:pP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1164" w:type="dxa"/>
            <w:vAlign w:val="center"/>
          </w:tcPr>
          <w:p>
            <w:pPr>
              <w:jc w:val="cente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804" w:type="dxa"/>
            <w:vAlign w:val="center"/>
          </w:tcPr>
          <w:p>
            <w:pPr>
              <w:jc w:val="center"/>
              <w:rPr>
                <w:rFonts w:ascii="Times New Roman" w:hAnsi="Times New Roman"/>
                <w:color w:val="auto"/>
                <w:sz w:val="21"/>
                <w:szCs w:val="20"/>
              </w:rPr>
            </w:pPr>
          </w:p>
        </w:tc>
        <w:tc>
          <w:tcPr>
            <w:tcW w:w="2167" w:type="dxa"/>
            <w:vAlign w:val="center"/>
          </w:tcPr>
          <w:p>
            <w:pPr>
              <w:jc w:val="center"/>
              <w:rPr>
                <w:rFonts w:hint="eastAsia" w:ascii="Times New Roman" w:hAnsi="Times New Roman"/>
                <w:color w:val="auto"/>
              </w:rPr>
            </w:pPr>
          </w:p>
        </w:tc>
        <w:tc>
          <w:tcPr>
            <w:tcW w:w="1932" w:type="dxa"/>
            <w:vAlign w:val="center"/>
          </w:tcPr>
          <w:p>
            <w:pPr>
              <w:rPr>
                <w:rFonts w:hint="eastAsia" w:ascii="Times New Roman" w:hAnsi="Times New Roman"/>
                <w:color w:val="auto"/>
              </w:rPr>
            </w:pPr>
          </w:p>
        </w:tc>
        <w:tc>
          <w:tcPr>
            <w:tcW w:w="1299" w:type="dxa"/>
            <w:vAlign w:val="center"/>
          </w:tcPr>
          <w:p>
            <w:pPr>
              <w:rPr>
                <w:rFonts w:hint="eastAsia"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pPr>
              <w:jc w:val="center"/>
              <w:rPr>
                <w:rFonts w:hint="eastAsia" w:ascii="Times New Roman" w:hAnsi="Times New Roman"/>
                <w:color w:val="auto"/>
              </w:rPr>
            </w:pPr>
          </w:p>
        </w:tc>
        <w:tc>
          <w:tcPr>
            <w:tcW w:w="1624" w:type="dxa"/>
            <w:vAlign w:val="center"/>
          </w:tcPr>
          <w:p>
            <w:pPr>
              <w:rPr>
                <w:rFonts w:hint="eastAsia" w:ascii="Times New Roman" w:hAnsi="Times New Roman"/>
                <w:color w:val="auto"/>
                <w:szCs w:val="21"/>
              </w:rPr>
            </w:pPr>
          </w:p>
        </w:tc>
        <w:tc>
          <w:tcPr>
            <w:tcW w:w="2537" w:type="dxa"/>
            <w:vAlign w:val="center"/>
          </w:tcPr>
          <w:p>
            <w:pP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1164" w:type="dxa"/>
            <w:vAlign w:val="center"/>
          </w:tcPr>
          <w:p>
            <w:pPr>
              <w:jc w:val="cente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804" w:type="dxa"/>
            <w:vAlign w:val="center"/>
          </w:tcPr>
          <w:p>
            <w:pPr>
              <w:jc w:val="center"/>
              <w:rPr>
                <w:rFonts w:ascii="Times New Roman" w:hAnsi="Times New Roman"/>
                <w:color w:val="auto"/>
                <w:sz w:val="21"/>
                <w:szCs w:val="20"/>
              </w:rPr>
            </w:pPr>
          </w:p>
        </w:tc>
        <w:tc>
          <w:tcPr>
            <w:tcW w:w="2167" w:type="dxa"/>
            <w:vAlign w:val="center"/>
          </w:tcPr>
          <w:p>
            <w:pPr>
              <w:jc w:val="center"/>
              <w:rPr>
                <w:rFonts w:hint="eastAsia" w:ascii="Times New Roman" w:hAnsi="Times New Roman"/>
                <w:color w:val="auto"/>
              </w:rPr>
            </w:pPr>
          </w:p>
        </w:tc>
        <w:tc>
          <w:tcPr>
            <w:tcW w:w="1932" w:type="dxa"/>
            <w:vAlign w:val="center"/>
          </w:tcPr>
          <w:p>
            <w:pPr>
              <w:rPr>
                <w:rFonts w:hint="eastAsia" w:ascii="Times New Roman" w:hAnsi="Times New Roman"/>
                <w:color w:val="auto"/>
              </w:rPr>
            </w:pPr>
          </w:p>
        </w:tc>
        <w:tc>
          <w:tcPr>
            <w:tcW w:w="1299" w:type="dxa"/>
            <w:vAlign w:val="center"/>
          </w:tcPr>
          <w:p>
            <w:pPr>
              <w:rPr>
                <w:rFonts w:hint="eastAsia"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pPr>
              <w:jc w:val="center"/>
              <w:rPr>
                <w:rFonts w:hint="eastAsia" w:ascii="Times New Roman" w:hAnsi="Times New Roman"/>
                <w:color w:val="auto"/>
              </w:rPr>
            </w:pPr>
          </w:p>
        </w:tc>
        <w:tc>
          <w:tcPr>
            <w:tcW w:w="1624" w:type="dxa"/>
            <w:vAlign w:val="center"/>
          </w:tcPr>
          <w:p>
            <w:pPr>
              <w:rPr>
                <w:rFonts w:hint="eastAsia" w:ascii="Times New Roman" w:hAnsi="Times New Roman"/>
                <w:color w:val="auto"/>
                <w:szCs w:val="21"/>
              </w:rPr>
            </w:pPr>
          </w:p>
        </w:tc>
        <w:tc>
          <w:tcPr>
            <w:tcW w:w="2537" w:type="dxa"/>
            <w:vAlign w:val="center"/>
          </w:tcPr>
          <w:p>
            <w:pP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1164" w:type="dxa"/>
            <w:vAlign w:val="center"/>
          </w:tcPr>
          <w:p>
            <w:pPr>
              <w:jc w:val="cente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804" w:type="dxa"/>
            <w:vAlign w:val="center"/>
          </w:tcPr>
          <w:p>
            <w:pPr>
              <w:jc w:val="center"/>
              <w:rPr>
                <w:rFonts w:ascii="Times New Roman" w:hAnsi="Times New Roman"/>
                <w:color w:val="auto"/>
                <w:sz w:val="21"/>
                <w:szCs w:val="20"/>
              </w:rPr>
            </w:pPr>
          </w:p>
        </w:tc>
        <w:tc>
          <w:tcPr>
            <w:tcW w:w="2167" w:type="dxa"/>
            <w:vAlign w:val="center"/>
          </w:tcPr>
          <w:p>
            <w:pPr>
              <w:jc w:val="center"/>
              <w:rPr>
                <w:rFonts w:hint="eastAsia" w:ascii="Times New Roman" w:hAnsi="Times New Roman"/>
                <w:color w:val="auto"/>
              </w:rPr>
            </w:pPr>
          </w:p>
        </w:tc>
        <w:tc>
          <w:tcPr>
            <w:tcW w:w="1932" w:type="dxa"/>
            <w:vAlign w:val="center"/>
          </w:tcPr>
          <w:p>
            <w:pPr>
              <w:rPr>
                <w:rFonts w:hint="eastAsia" w:ascii="Times New Roman" w:hAnsi="Times New Roman"/>
                <w:color w:val="auto"/>
              </w:rPr>
            </w:pPr>
          </w:p>
        </w:tc>
        <w:tc>
          <w:tcPr>
            <w:tcW w:w="1299" w:type="dxa"/>
            <w:vAlign w:val="center"/>
          </w:tcPr>
          <w:p>
            <w:pPr>
              <w:rPr>
                <w:rFonts w:hint="eastAsia"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pPr>
              <w:jc w:val="center"/>
              <w:rPr>
                <w:rFonts w:hint="eastAsia" w:ascii="Times New Roman" w:hAnsi="Times New Roman"/>
                <w:color w:val="auto"/>
              </w:rPr>
            </w:pPr>
          </w:p>
        </w:tc>
        <w:tc>
          <w:tcPr>
            <w:tcW w:w="1624" w:type="dxa"/>
            <w:vAlign w:val="center"/>
          </w:tcPr>
          <w:p>
            <w:pPr>
              <w:rPr>
                <w:rFonts w:hint="eastAsia" w:ascii="Times New Roman" w:hAnsi="Times New Roman"/>
                <w:color w:val="auto"/>
                <w:szCs w:val="21"/>
              </w:rPr>
            </w:pPr>
          </w:p>
        </w:tc>
        <w:tc>
          <w:tcPr>
            <w:tcW w:w="2537" w:type="dxa"/>
            <w:vAlign w:val="center"/>
          </w:tcPr>
          <w:p>
            <w:pP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1164" w:type="dxa"/>
            <w:vAlign w:val="center"/>
          </w:tcPr>
          <w:p>
            <w:pPr>
              <w:jc w:val="cente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804" w:type="dxa"/>
            <w:vAlign w:val="center"/>
          </w:tcPr>
          <w:p>
            <w:pPr>
              <w:jc w:val="center"/>
              <w:rPr>
                <w:rFonts w:ascii="Times New Roman" w:hAnsi="Times New Roman"/>
                <w:color w:val="auto"/>
                <w:sz w:val="21"/>
                <w:szCs w:val="20"/>
              </w:rPr>
            </w:pPr>
          </w:p>
        </w:tc>
        <w:tc>
          <w:tcPr>
            <w:tcW w:w="2167" w:type="dxa"/>
            <w:vAlign w:val="center"/>
          </w:tcPr>
          <w:p>
            <w:pPr>
              <w:jc w:val="center"/>
              <w:rPr>
                <w:rFonts w:hint="eastAsia" w:ascii="Times New Roman" w:hAnsi="Times New Roman"/>
                <w:color w:val="auto"/>
              </w:rPr>
            </w:pPr>
          </w:p>
        </w:tc>
        <w:tc>
          <w:tcPr>
            <w:tcW w:w="1932" w:type="dxa"/>
            <w:vAlign w:val="center"/>
          </w:tcPr>
          <w:p>
            <w:pPr>
              <w:rPr>
                <w:rFonts w:hint="eastAsia" w:ascii="Times New Roman" w:hAnsi="Times New Roman"/>
                <w:color w:val="auto"/>
              </w:rPr>
            </w:pPr>
          </w:p>
        </w:tc>
        <w:tc>
          <w:tcPr>
            <w:tcW w:w="1299" w:type="dxa"/>
            <w:vAlign w:val="center"/>
          </w:tcPr>
          <w:p>
            <w:pPr>
              <w:rPr>
                <w:rFonts w:hint="eastAsia"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pPr>
              <w:jc w:val="center"/>
              <w:rPr>
                <w:rFonts w:hint="eastAsia" w:ascii="Times New Roman" w:hAnsi="Times New Roman"/>
                <w:color w:val="auto"/>
              </w:rPr>
            </w:pPr>
          </w:p>
        </w:tc>
        <w:tc>
          <w:tcPr>
            <w:tcW w:w="1624" w:type="dxa"/>
            <w:vAlign w:val="center"/>
          </w:tcPr>
          <w:p>
            <w:pPr>
              <w:rPr>
                <w:rFonts w:hint="eastAsia" w:ascii="Times New Roman" w:hAnsi="Times New Roman"/>
                <w:color w:val="auto"/>
                <w:szCs w:val="21"/>
              </w:rPr>
            </w:pPr>
          </w:p>
        </w:tc>
        <w:tc>
          <w:tcPr>
            <w:tcW w:w="2537" w:type="dxa"/>
            <w:vAlign w:val="center"/>
          </w:tcPr>
          <w:p>
            <w:pPr>
              <w:rPr>
                <w:rFonts w:ascii="Times New Roman" w:hAnsi="Times New Roman"/>
                <w:color w:val="auto"/>
                <w:sz w:val="21"/>
                <w:szCs w:val="20"/>
              </w:rPr>
            </w:pPr>
          </w:p>
        </w:tc>
        <w:tc>
          <w:tcPr>
            <w:tcW w:w="1248" w:type="dxa"/>
            <w:vAlign w:val="center"/>
          </w:tcPr>
          <w:p>
            <w:pPr>
              <w:jc w:val="center"/>
              <w:rPr>
                <w:rFonts w:hint="eastAsia" w:ascii="Times New Roman" w:hAnsi="Times New Roman"/>
                <w:color w:val="auto"/>
                <w:sz w:val="21"/>
                <w:szCs w:val="20"/>
              </w:rPr>
            </w:pPr>
          </w:p>
        </w:tc>
        <w:tc>
          <w:tcPr>
            <w:tcW w:w="1164" w:type="dxa"/>
            <w:vAlign w:val="center"/>
          </w:tcPr>
          <w:p>
            <w:pPr>
              <w:jc w:val="center"/>
              <w:rPr>
                <w:rFonts w:hint="eastAsia"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804" w:type="dxa"/>
            <w:vAlign w:val="center"/>
          </w:tcPr>
          <w:p>
            <w:pPr>
              <w:jc w:val="center"/>
              <w:rPr>
                <w:rFonts w:ascii="Times New Roman" w:hAnsi="Times New Roman"/>
                <w:color w:val="auto"/>
                <w:sz w:val="21"/>
                <w:szCs w:val="20"/>
              </w:rPr>
            </w:pPr>
          </w:p>
        </w:tc>
        <w:tc>
          <w:tcPr>
            <w:tcW w:w="2167" w:type="dxa"/>
            <w:vAlign w:val="center"/>
          </w:tcPr>
          <w:p>
            <w:pPr>
              <w:jc w:val="center"/>
              <w:rPr>
                <w:rFonts w:hint="eastAsia" w:ascii="Times New Roman" w:hAnsi="Times New Roman"/>
                <w:color w:val="auto"/>
              </w:rPr>
            </w:pPr>
          </w:p>
        </w:tc>
        <w:tc>
          <w:tcPr>
            <w:tcW w:w="1932" w:type="dxa"/>
            <w:vAlign w:val="center"/>
          </w:tcPr>
          <w:p>
            <w:pPr>
              <w:rPr>
                <w:rFonts w:hint="eastAsia" w:ascii="Times New Roman" w:hAnsi="Times New Roman"/>
                <w:color w:val="auto"/>
              </w:rPr>
            </w:pPr>
          </w:p>
        </w:tc>
        <w:tc>
          <w:tcPr>
            <w:tcW w:w="1299" w:type="dxa"/>
            <w:vAlign w:val="center"/>
          </w:tcPr>
          <w:p>
            <w:pPr>
              <w:rPr>
                <w:rFonts w:hint="eastAsia"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pPr>
              <w:jc w:val="center"/>
              <w:rPr>
                <w:rFonts w:hint="eastAsia" w:ascii="Times New Roman" w:hAnsi="Times New Roman"/>
                <w:color w:val="auto"/>
              </w:rPr>
            </w:pPr>
          </w:p>
        </w:tc>
        <w:tc>
          <w:tcPr>
            <w:tcW w:w="1624" w:type="dxa"/>
            <w:vAlign w:val="center"/>
          </w:tcPr>
          <w:p>
            <w:pPr>
              <w:rPr>
                <w:rFonts w:hint="eastAsia" w:ascii="Times New Roman" w:hAnsi="Times New Roman"/>
                <w:color w:val="auto"/>
                <w:szCs w:val="21"/>
              </w:rPr>
            </w:pPr>
          </w:p>
        </w:tc>
        <w:tc>
          <w:tcPr>
            <w:tcW w:w="2537" w:type="dxa"/>
            <w:vAlign w:val="center"/>
          </w:tcPr>
          <w:p>
            <w:pP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1164" w:type="dxa"/>
            <w:vAlign w:val="center"/>
          </w:tcPr>
          <w:p>
            <w:pPr>
              <w:jc w:val="cente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804" w:type="dxa"/>
            <w:vAlign w:val="center"/>
          </w:tcPr>
          <w:p>
            <w:pPr>
              <w:jc w:val="center"/>
              <w:rPr>
                <w:rFonts w:ascii="Times New Roman" w:hAnsi="Times New Roman"/>
                <w:color w:val="auto"/>
                <w:sz w:val="21"/>
                <w:szCs w:val="20"/>
              </w:rPr>
            </w:pPr>
          </w:p>
        </w:tc>
        <w:tc>
          <w:tcPr>
            <w:tcW w:w="2167" w:type="dxa"/>
            <w:vAlign w:val="center"/>
          </w:tcPr>
          <w:p>
            <w:pPr>
              <w:jc w:val="center"/>
              <w:rPr>
                <w:rFonts w:hint="eastAsia" w:ascii="Times New Roman" w:hAnsi="Times New Roman"/>
                <w:color w:val="auto"/>
              </w:rPr>
            </w:pPr>
          </w:p>
        </w:tc>
        <w:tc>
          <w:tcPr>
            <w:tcW w:w="1932" w:type="dxa"/>
            <w:vAlign w:val="center"/>
          </w:tcPr>
          <w:p>
            <w:pPr>
              <w:rPr>
                <w:rFonts w:hint="eastAsia" w:ascii="Times New Roman" w:hAnsi="Times New Roman"/>
                <w:color w:val="auto"/>
              </w:rPr>
            </w:pPr>
          </w:p>
        </w:tc>
        <w:tc>
          <w:tcPr>
            <w:tcW w:w="1299" w:type="dxa"/>
            <w:vAlign w:val="center"/>
          </w:tcPr>
          <w:p>
            <w:pPr>
              <w:rPr>
                <w:rFonts w:hint="eastAsia"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2" w:type="dxa"/>
            <w:vMerge w:val="continue"/>
            <w:vAlign w:val="center"/>
          </w:tcPr>
          <w:p>
            <w:pPr>
              <w:jc w:val="center"/>
              <w:rPr>
                <w:rFonts w:hint="eastAsia" w:ascii="Times New Roman" w:hAnsi="Times New Roman"/>
                <w:color w:val="auto"/>
              </w:rPr>
            </w:pPr>
          </w:p>
        </w:tc>
        <w:tc>
          <w:tcPr>
            <w:tcW w:w="1624" w:type="dxa"/>
            <w:vAlign w:val="center"/>
          </w:tcPr>
          <w:p>
            <w:pPr>
              <w:rPr>
                <w:rFonts w:hint="eastAsia" w:ascii="Times New Roman" w:hAnsi="Times New Roman"/>
                <w:color w:val="auto"/>
                <w:szCs w:val="21"/>
              </w:rPr>
            </w:pPr>
          </w:p>
        </w:tc>
        <w:tc>
          <w:tcPr>
            <w:tcW w:w="2537" w:type="dxa"/>
            <w:vAlign w:val="center"/>
          </w:tcPr>
          <w:p>
            <w:pP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1164" w:type="dxa"/>
            <w:vAlign w:val="center"/>
          </w:tcPr>
          <w:p>
            <w:pPr>
              <w:jc w:val="center"/>
              <w:rPr>
                <w:rFonts w:ascii="Times New Roman" w:hAnsi="Times New Roman"/>
                <w:color w:val="auto"/>
                <w:sz w:val="21"/>
                <w:szCs w:val="20"/>
              </w:rPr>
            </w:pPr>
          </w:p>
        </w:tc>
        <w:tc>
          <w:tcPr>
            <w:tcW w:w="1248" w:type="dxa"/>
            <w:vAlign w:val="center"/>
          </w:tcPr>
          <w:p>
            <w:pPr>
              <w:jc w:val="center"/>
              <w:rPr>
                <w:rFonts w:ascii="Times New Roman" w:hAnsi="Times New Roman"/>
                <w:color w:val="auto"/>
                <w:sz w:val="21"/>
                <w:szCs w:val="20"/>
              </w:rPr>
            </w:pPr>
          </w:p>
        </w:tc>
        <w:tc>
          <w:tcPr>
            <w:tcW w:w="804" w:type="dxa"/>
            <w:vAlign w:val="center"/>
          </w:tcPr>
          <w:p>
            <w:pPr>
              <w:jc w:val="center"/>
              <w:rPr>
                <w:rFonts w:ascii="Times New Roman" w:hAnsi="Times New Roman"/>
                <w:color w:val="auto"/>
                <w:sz w:val="21"/>
                <w:szCs w:val="20"/>
              </w:rPr>
            </w:pPr>
          </w:p>
        </w:tc>
        <w:tc>
          <w:tcPr>
            <w:tcW w:w="2167" w:type="dxa"/>
            <w:vAlign w:val="center"/>
          </w:tcPr>
          <w:p>
            <w:pPr>
              <w:jc w:val="center"/>
              <w:rPr>
                <w:rFonts w:hint="eastAsia" w:ascii="Times New Roman" w:hAnsi="Times New Roman"/>
                <w:color w:val="auto"/>
              </w:rPr>
            </w:pPr>
          </w:p>
        </w:tc>
        <w:tc>
          <w:tcPr>
            <w:tcW w:w="1932" w:type="dxa"/>
            <w:vAlign w:val="center"/>
          </w:tcPr>
          <w:p>
            <w:pPr>
              <w:rPr>
                <w:rFonts w:hint="eastAsia" w:ascii="Times New Roman" w:hAnsi="Times New Roman"/>
                <w:color w:val="auto"/>
              </w:rPr>
            </w:pPr>
          </w:p>
        </w:tc>
        <w:tc>
          <w:tcPr>
            <w:tcW w:w="1299" w:type="dxa"/>
            <w:vAlign w:val="center"/>
          </w:tcPr>
          <w:p>
            <w:pPr>
              <w:rPr>
                <w:rFonts w:hint="eastAsia" w:ascii="Times New Roman" w:hAnsi="Times New Roman"/>
                <w:color w:val="auto"/>
              </w:rPr>
            </w:pPr>
          </w:p>
        </w:tc>
      </w:tr>
    </w:tbl>
    <w:p>
      <w:pPr>
        <w:rPr>
          <w:rFonts w:hint="eastAsia" w:ascii="Times New Roman" w:hAnsi="Times New Roman"/>
          <w:color w:val="auto"/>
          <w:sz w:val="21"/>
        </w:rPr>
      </w:pPr>
      <w:r>
        <w:rPr>
          <w:rFonts w:hint="eastAsia" w:ascii="Times New Roman" w:hAnsi="Times New Roman"/>
          <w:color w:val="auto"/>
          <w:sz w:val="21"/>
        </w:rPr>
        <w:t>说明：1、请根据《培养方案》、《培养计划》认真填写表中每项内容，每位任课教师必须签名，主管领导认可。</w:t>
      </w:r>
    </w:p>
    <w:p>
      <w:pPr>
        <w:ind w:firstLine="630" w:firstLineChars="300"/>
        <w:rPr>
          <w:rFonts w:hint="eastAsia" w:ascii="Times New Roman" w:hAnsi="Times New Roman"/>
          <w:color w:val="auto"/>
          <w:sz w:val="21"/>
        </w:rPr>
      </w:pPr>
      <w:r>
        <w:rPr>
          <w:rFonts w:hint="eastAsia" w:ascii="Times New Roman" w:hAnsi="Times New Roman"/>
          <w:color w:val="auto"/>
          <w:sz w:val="21"/>
        </w:rPr>
        <w:t>2、需要说明的课程请填写在备注栏。</w:t>
      </w:r>
    </w:p>
    <w:p>
      <w:pPr>
        <w:ind w:firstLine="630" w:firstLineChars="300"/>
        <w:rPr>
          <w:rFonts w:hint="eastAsia" w:ascii="Times New Roman" w:hAnsi="Times New Roman"/>
          <w:color w:val="auto"/>
          <w:sz w:val="21"/>
        </w:rPr>
      </w:pPr>
      <w:r>
        <w:rPr>
          <w:rFonts w:hint="eastAsia" w:ascii="Times New Roman" w:hAnsi="Times New Roman"/>
          <w:color w:val="auto"/>
          <w:sz w:val="21"/>
        </w:rPr>
        <w:t xml:space="preserve">                                                               主管领导签字：                      公章：</w:t>
      </w:r>
    </w:p>
    <w:p>
      <w:pPr>
        <w:ind w:firstLine="630" w:firstLineChars="300"/>
        <w:rPr>
          <w:rFonts w:hint="eastAsia" w:ascii="Times New Roman" w:hAnsi="Times New Roman"/>
          <w:color w:val="auto"/>
          <w:sz w:val="21"/>
        </w:rPr>
      </w:pPr>
      <w:r>
        <w:rPr>
          <w:rFonts w:hint="eastAsia" w:ascii="Times New Roman" w:hAnsi="Times New Roman"/>
          <w:color w:val="auto"/>
          <w:sz w:val="21"/>
        </w:rPr>
        <w:t xml:space="preserve">                                                                                           年     月      日</w:t>
      </w:r>
    </w:p>
    <w:sectPr>
      <w:pgSz w:w="16838" w:h="11906" w:orient="landscape"/>
      <w:pgMar w:top="907" w:right="1134" w:bottom="90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41A840FC-A5D8-4211-8CC5-7A9C4FB3F719}"/>
  </w:font>
  <w:font w:name="仿宋">
    <w:panose1 w:val="02010609060101010101"/>
    <w:charset w:val="86"/>
    <w:family w:val="modern"/>
    <w:pitch w:val="default"/>
    <w:sig w:usb0="800002BF" w:usb1="38CF7CFA" w:usb2="00000016" w:usb3="00000000" w:csb0="00040001" w:csb1="00000000"/>
    <w:embedRegular r:id="rId2" w:fontKey="{1C275C15-3849-403B-8145-E1250BDEF00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YzVmYTlkNWJmM2UxYmMyNjg1YjFiNDA4NmNmMzYifQ=="/>
  </w:docVars>
  <w:rsids>
    <w:rsidRoot w:val="00000000"/>
    <w:rsid w:val="003F3AA8"/>
    <w:rsid w:val="028B3CA0"/>
    <w:rsid w:val="03F62DA4"/>
    <w:rsid w:val="0B3C7C36"/>
    <w:rsid w:val="0F694D72"/>
    <w:rsid w:val="12F86B39"/>
    <w:rsid w:val="1891463B"/>
    <w:rsid w:val="1C9D605B"/>
    <w:rsid w:val="1D5A219E"/>
    <w:rsid w:val="221768AF"/>
    <w:rsid w:val="222039B6"/>
    <w:rsid w:val="2490316E"/>
    <w:rsid w:val="288602EB"/>
    <w:rsid w:val="290C4C94"/>
    <w:rsid w:val="2B125BC2"/>
    <w:rsid w:val="2B3E4EAD"/>
    <w:rsid w:val="2B97729C"/>
    <w:rsid w:val="2E2C6EA9"/>
    <w:rsid w:val="2FCF4325"/>
    <w:rsid w:val="329A50BF"/>
    <w:rsid w:val="36004966"/>
    <w:rsid w:val="39B90520"/>
    <w:rsid w:val="3E00591B"/>
    <w:rsid w:val="3EF1250A"/>
    <w:rsid w:val="409163A5"/>
    <w:rsid w:val="431A57C8"/>
    <w:rsid w:val="4436451B"/>
    <w:rsid w:val="455E01CE"/>
    <w:rsid w:val="45DC41A3"/>
    <w:rsid w:val="485B27A2"/>
    <w:rsid w:val="526606C2"/>
    <w:rsid w:val="52B92EE7"/>
    <w:rsid w:val="591946E0"/>
    <w:rsid w:val="5B6912FC"/>
    <w:rsid w:val="5DD83FDE"/>
    <w:rsid w:val="64B96D77"/>
    <w:rsid w:val="67B53825"/>
    <w:rsid w:val="6AED322E"/>
    <w:rsid w:val="6F0B4673"/>
    <w:rsid w:val="702C748F"/>
    <w:rsid w:val="74A76BEC"/>
    <w:rsid w:val="76BD44A5"/>
    <w:rsid w:val="772A140E"/>
    <w:rsid w:val="776268CB"/>
    <w:rsid w:val="78F341AE"/>
    <w:rsid w:val="792151BF"/>
    <w:rsid w:val="794669D3"/>
    <w:rsid w:val="7D627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autoRedefine/>
    <w:qFormat/>
    <w:uiPriority w:val="0"/>
  </w:style>
  <w:style w:type="table" w:default="1" w:styleId="3">
    <w:name w:val="Normal Table"/>
    <w:autoRedefine/>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4094</Words>
  <Characters>5168</Characters>
  <Paragraphs>994</Paragraphs>
  <TotalTime>1</TotalTime>
  <ScaleCrop>false</ScaleCrop>
  <LinksUpToDate>false</LinksUpToDate>
  <CharactersWithSpaces>5491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2023-06-15T10:24:00Z</dcterms:created>
  <dc:creator>慰冰玉花</dc:creator>
  <cp:lastModifiedBy>Swops</cp:lastModifiedBy>
  <dcterms:modified xsi:type="dcterms:W3CDTF">2024-01-03T09:26:24Z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F46005457F2A40A7BD7FF8ADFDAD067B_13</vt:lpwstr>
  </property>
</Properties>
</file>