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Arial Unicode MS" w:cs="Arial Unicode MS"/>
          <w:b/>
          <w:color w:val="000000"/>
          <w:sz w:val="36"/>
          <w:szCs w:val="36"/>
        </w:rPr>
      </w:pPr>
      <w:r>
        <w:rPr>
          <w:rFonts w:hint="eastAsia" w:ascii="Times New Roman" w:hAnsi="Times New Roman" w:eastAsia="Arial Unicode MS" w:cs="Arial Unicode MS"/>
          <w:b/>
          <w:color w:val="000000"/>
          <w:sz w:val="36"/>
          <w:szCs w:val="36"/>
          <w:lang w:val="en-US" w:eastAsia="zh-CN"/>
        </w:rPr>
        <w:t>石河子大学</w:t>
      </w:r>
      <w:r>
        <w:rPr>
          <w:rFonts w:hint="eastAsia" w:ascii="Times New Roman" w:hAnsi="Times New Roman" w:eastAsia="Arial Unicode MS" w:cs="Arial Unicode MS"/>
          <w:b/>
          <w:color w:val="000000"/>
          <w:sz w:val="36"/>
          <w:szCs w:val="36"/>
        </w:rPr>
        <w:t>研究生202</w:t>
      </w:r>
      <w:r>
        <w:rPr>
          <w:rFonts w:hint="eastAsia" w:ascii="Times New Roman" w:hAnsi="Times New Roman" w:eastAsia="Arial Unicode MS" w:cs="Arial Unicode MS"/>
          <w:b/>
          <w:color w:val="000000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Arial Unicode MS" w:cs="Arial Unicode MS"/>
          <w:b/>
          <w:color w:val="000000"/>
          <w:sz w:val="36"/>
          <w:szCs w:val="36"/>
        </w:rPr>
        <w:t>-202</w:t>
      </w:r>
      <w:r>
        <w:rPr>
          <w:rFonts w:hint="eastAsia" w:ascii="Times New Roman" w:hAnsi="Times New Roman" w:eastAsia="Arial Unicode MS" w:cs="Arial Unicode MS"/>
          <w:b/>
          <w:color w:val="000000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Arial Unicode MS" w:cs="Arial Unicode MS"/>
          <w:b/>
          <w:color w:val="000000"/>
          <w:sz w:val="36"/>
          <w:szCs w:val="36"/>
        </w:rPr>
        <w:t>学年第</w:t>
      </w:r>
      <w:r>
        <w:rPr>
          <w:rFonts w:hint="eastAsia" w:ascii="Times New Roman" w:hAnsi="Times New Roman" w:eastAsia="Arial Unicode MS" w:cs="Arial Unicode MS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Times New Roman" w:hAnsi="Times New Roman" w:eastAsia="Arial Unicode MS" w:cs="Arial Unicode MS"/>
          <w:b/>
          <w:color w:val="000000"/>
          <w:sz w:val="36"/>
          <w:szCs w:val="36"/>
        </w:rPr>
        <w:t>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Arial Unicode MS" w:cs="Arial Unicode MS"/>
          <w:b/>
          <w:color w:val="000000"/>
          <w:sz w:val="36"/>
          <w:szCs w:val="36"/>
        </w:rPr>
      </w:pPr>
      <w:r>
        <w:rPr>
          <w:rFonts w:hint="eastAsia" w:ascii="Times New Roman" w:hAnsi="Times New Roman" w:eastAsia="Arial Unicode MS" w:cs="Arial Unicode MS"/>
          <w:b/>
          <w:color w:val="000000"/>
          <w:sz w:val="36"/>
          <w:szCs w:val="36"/>
        </w:rPr>
        <w:t>期中教学检查自查报告</w:t>
      </w:r>
    </w:p>
    <w:p>
      <w:pPr>
        <w:spacing w:before="312" w:beforeLines="100"/>
        <w:rPr>
          <w:rFonts w:hint="eastAsia"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学院（公章）：            填表人：          时间：</w:t>
      </w:r>
    </w:p>
    <w:tbl>
      <w:tblPr>
        <w:tblStyle w:val="4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  <w:t>一、本学期研究生教学整体情况概述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8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请从本学期教学开展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学院组织听课情况、开设课程教学材料准备情况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、存在的主要问题及对策建议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等方面进行概述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研究生教材、讲义、课件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试卷（论文）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等教学资源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意识形态自查情况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（可续页）</w:t>
            </w:r>
          </w:p>
        </w:tc>
      </w:tr>
    </w:tbl>
    <w:p>
      <w:pPr>
        <w:spacing w:before="312" w:beforeLines="100"/>
        <w:rPr>
          <w:rFonts w:ascii="Times New Roman" w:hAnsi="Times New Roman" w:eastAsia="仿宋_GB2312" w:cs="仿宋_GB2312"/>
          <w:color w:val="000000"/>
          <w:sz w:val="28"/>
          <w:szCs w:val="28"/>
        </w:rPr>
        <w:sectPr>
          <w:pgSz w:w="11906" w:h="16838"/>
          <w:pgMar w:top="1440" w:right="1570" w:bottom="1440" w:left="157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4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"/>
        <w:gridCol w:w="698"/>
        <w:gridCol w:w="141"/>
        <w:gridCol w:w="676"/>
        <w:gridCol w:w="1545"/>
        <w:gridCol w:w="150"/>
        <w:gridCol w:w="1650"/>
        <w:gridCol w:w="689"/>
        <w:gridCol w:w="856"/>
        <w:gridCol w:w="104"/>
        <w:gridCol w:w="173"/>
        <w:gridCol w:w="1133"/>
        <w:gridCol w:w="910"/>
        <w:gridCol w:w="560"/>
        <w:gridCol w:w="343"/>
        <w:gridCol w:w="1007"/>
        <w:gridCol w:w="27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437" w:type="dxa"/>
            <w:gridSpan w:val="19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  <w:t>二、课程教学情况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课程类型</w:t>
            </w:r>
          </w:p>
        </w:tc>
        <w:tc>
          <w:tcPr>
            <w:tcW w:w="151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开课门数</w:t>
            </w:r>
          </w:p>
        </w:tc>
        <w:tc>
          <w:tcPr>
            <w:tcW w:w="16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已结课门数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未结课门数</w:t>
            </w:r>
          </w:p>
        </w:tc>
        <w:tc>
          <w:tcPr>
            <w:tcW w:w="154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调课门次</w:t>
            </w:r>
          </w:p>
        </w:tc>
        <w:tc>
          <w:tcPr>
            <w:tcW w:w="4500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Blackboard平台建设情况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意识形态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问题课程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（门数）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课件上传并及时更新（门数）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未建设课程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（门数）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公共课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理论课程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实验课程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37" w:type="dxa"/>
            <w:gridSpan w:val="19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  <w:t>三、组会执行情况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4437" w:type="dxa"/>
            <w:gridSpan w:val="19"/>
            <w:noWrap w:val="0"/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（组会开展频次、涉及学生，问题及建议）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37" w:type="dxa"/>
            <w:gridSpan w:val="1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  <w:t>四、近三年教学管理部门教学档案管理情况（是/否完整）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试卷、结课论文留存</w:t>
            </w:r>
          </w:p>
        </w:tc>
        <w:tc>
          <w:tcPr>
            <w:tcW w:w="251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中期考核材料</w:t>
            </w:r>
          </w:p>
        </w:tc>
        <w:tc>
          <w:tcPr>
            <w:tcW w:w="3299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毕业生存档成绩单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在校生课程成绩单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学籍异动材料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1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99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37" w:type="dxa"/>
            <w:gridSpan w:val="1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  <w:t>五、专业实践进展情况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年级</w:t>
            </w:r>
          </w:p>
        </w:tc>
        <w:tc>
          <w:tcPr>
            <w:tcW w:w="850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221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是否已开展实践</w:t>
            </w:r>
          </w:p>
        </w:tc>
        <w:tc>
          <w:tcPr>
            <w:tcW w:w="2489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实践时长</w:t>
            </w:r>
          </w:p>
        </w:tc>
        <w:tc>
          <w:tcPr>
            <w:tcW w:w="2266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实践地点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实践人数</w:t>
            </w:r>
          </w:p>
        </w:tc>
        <w:tc>
          <w:tcPr>
            <w:tcW w:w="226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实践环节材料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是否完整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2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8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疆内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疆外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统一安排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自行安排</w:t>
            </w:r>
          </w:p>
        </w:tc>
        <w:tc>
          <w:tcPr>
            <w:tcW w:w="226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如：202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-202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rPr>
          <w:rFonts w:ascii="Times New Roman" w:hAnsi="Times New Roman"/>
        </w:rPr>
      </w:pPr>
    </w:p>
    <w:sectPr>
      <w:pgSz w:w="11906" w:h="16838"/>
      <w:pgMar w:top="1440" w:right="1797" w:bottom="1440" w:left="179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715831"/>
    <w:multiLevelType w:val="singleLevel"/>
    <w:tmpl w:val="927158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NDI0MDQ4ZmZjZWYxNmIxNTVlNWQ0N2YxMjhlMGYifQ=="/>
  </w:docVars>
  <w:rsids>
    <w:rsidRoot w:val="482D63E1"/>
    <w:rsid w:val="21EB5A7A"/>
    <w:rsid w:val="41C62DFE"/>
    <w:rsid w:val="482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2023-04-18T02:18:00Z</dcterms:created>
  <dc:creator>慰冰玉花</dc:creator>
  <cp:lastModifiedBy>时倾26</cp:lastModifiedBy>
  <dcterms:modified xsi:type="dcterms:W3CDTF">2023-10-27T03:36:48Z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0B0E7FB6306746C69B8A130386FE39F1_11</vt:lpwstr>
  </property>
</Properties>
</file>