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31096"/>
      <w:bookmarkStart w:id="1" w:name="_Toc3485"/>
      <w:r>
        <w:rPr>
          <w:rFonts w:hint="eastAsia"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2020年全国博士导师信息采集项说明</w:t>
      </w:r>
      <w:bookmarkEnd w:id="0"/>
      <w:bookmarkEnd w:id="1"/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填报范围：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经教育部批准，</w:t>
      </w: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在教育部备案且具有博士研究生培养资格的学校（机构）。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统计对象：</w:t>
      </w:r>
    </w:p>
    <w:p>
      <w:pPr>
        <w:pStyle w:val="17"/>
        <w:spacing w:line="360" w:lineRule="auto"/>
        <w:ind w:left="840" w:leftChars="200" w:hanging="420" w:firstLineChars="0"/>
        <w:rPr>
          <w:rFonts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2.1本次采集博士生范围：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统计时期内在填表单位具有过学籍记录的博士生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及2020年9月30日前入学的博士生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spacing w:line="360" w:lineRule="auto"/>
        <w:ind w:left="840" w:leftChars="200" w:hanging="420" w:firstLineChars="0"/>
        <w:rPr>
          <w:rFonts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2.2本次采集博士导师范围：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于统计时点时仍指导博士研究生的专、兼职博士导师</w:t>
      </w:r>
      <w:r>
        <w:rPr>
          <w:rFonts w:hint="eastAsia" w:ascii="宋体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及2020年9月招生的博士导师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。 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统计时点：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是指统计数据的调查截止时间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（2020年的8月31日）。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统计时期：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是指统计数据的调查区间时间（2019年的9月1日至2020年的8月31日）。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归档：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本表由学校（机构）和省级教育行政部门归档管理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sdt>
      <w:sdtPr>
        <w:rPr>
          <w:rFonts w:ascii="宋体" w:hAnsi="宋体" w:eastAsia="宋体"/>
        </w:rPr>
        <w:id w:val="14745443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/>
        </w:rPr>
      </w:sdtEndPr>
      <w:sdtContent>
        <w:p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44"/>
              <w:szCs w:val="44"/>
            </w:rPr>
            <w:t>目录</w:t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_Toc31096 </w:instrText>
          </w:r>
          <w: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</w:rPr>
            <w:t>2020年全国博士导师信息采集项说明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_Toc31780 </w:instrText>
          </w:r>
          <w:r>
            <w:fldChar w:fldCharType="separate"/>
          </w:r>
          <w:r>
            <w:t xml:space="preserve">1. </w:t>
          </w:r>
          <w:r>
            <w:rPr>
              <w:rFonts w:hint="eastAsia"/>
            </w:rPr>
            <w:t>必填信息</w:t>
          </w:r>
          <w:r>
            <w:tab/>
          </w:r>
          <w:r>
            <w:fldChar w:fldCharType="begin"/>
          </w:r>
          <w:r>
            <w:instrText xml:space="preserve"> PAGEREF _Toc31780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_Toc14462 </w:instrText>
          </w:r>
          <w:r>
            <w:fldChar w:fldCharType="separate"/>
          </w:r>
          <w:r>
            <w:rPr>
              <w:rFonts w:hint="eastAsia"/>
              <w:szCs w:val="36"/>
            </w:rPr>
            <w:t>1.1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基础信息</w:t>
          </w:r>
          <w:r>
            <w:tab/>
          </w:r>
          <w:r>
            <w:fldChar w:fldCharType="begin"/>
          </w:r>
          <w:r>
            <w:instrText xml:space="preserve"> PAGEREF _Toc14462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_Toc4401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</w:t>
          </w:r>
          <w:r>
            <w:tab/>
          </w:r>
          <w:r>
            <w:fldChar w:fldCharType="begin"/>
          </w:r>
          <w:r>
            <w:instrText xml:space="preserve"> PAGEREF _Toc4401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_Toc16006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博士导师信息（续1）</w:t>
          </w:r>
          <w:r>
            <w:tab/>
          </w:r>
          <w:r>
            <w:fldChar w:fldCharType="begin"/>
          </w:r>
          <w:r>
            <w:instrText xml:space="preserve"> PAGEREF _Toc16006 </w:instrText>
          </w:r>
          <w:r>
            <w:fldChar w:fldCharType="separate"/>
          </w:r>
          <w:r>
            <w:t>- 3 -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_Toc11818 </w:instrText>
          </w:r>
          <w:r>
            <w:fldChar w:fldCharType="separate"/>
          </w:r>
          <w:r>
            <w:rPr>
              <w:rFonts w:hint="eastAsia"/>
            </w:rPr>
            <w:t>表</w:t>
          </w:r>
          <w:r>
            <w:t>1</w:t>
          </w:r>
          <w:r>
            <w:rPr>
              <w:rFonts w:hint="eastAsia"/>
            </w:rPr>
            <w:t>-1-1</w:t>
          </w:r>
          <w:r>
            <w:t xml:space="preserve"> </w:t>
          </w:r>
          <w:r>
            <w:rPr>
              <w:rFonts w:hint="eastAsia"/>
            </w:rPr>
            <w:t>博士导师信息（续</w:t>
          </w:r>
          <w:r>
            <w:t>2</w:t>
          </w:r>
          <w:r>
            <w:rPr>
              <w:rFonts w:hint="eastAsia"/>
            </w:rPr>
            <w:t>）</w:t>
          </w:r>
          <w:r>
            <w:tab/>
          </w:r>
          <w:r>
            <w:fldChar w:fldCharType="begin"/>
          </w:r>
          <w:r>
            <w:instrText xml:space="preserve"> PAGEREF _Toc11818 </w:instrText>
          </w:r>
          <w:r>
            <w:fldChar w:fldCharType="separate"/>
          </w:r>
          <w:r>
            <w:t>- 7 -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_Toc24194 </w:instrText>
          </w:r>
          <w:r>
            <w:fldChar w:fldCharType="separate"/>
          </w:r>
          <w:r>
            <w:rPr>
              <w:rFonts w:hint="eastAsia"/>
            </w:rPr>
            <w:t>表1-</w:t>
          </w:r>
          <w:r>
            <w:t>1</w:t>
          </w:r>
          <w:r>
            <w:rPr>
              <w:rFonts w:hint="eastAsia"/>
            </w:rPr>
            <w:t>-</w:t>
          </w:r>
          <w:r>
            <w:t xml:space="preserve">2 </w:t>
          </w:r>
          <w:r>
            <w:rPr>
              <w:rFonts w:hint="eastAsia"/>
            </w:rPr>
            <w:t>博士生信息</w:t>
          </w:r>
          <w:r>
            <w:tab/>
          </w:r>
          <w:r>
            <w:fldChar w:fldCharType="begin"/>
          </w:r>
          <w:r>
            <w:instrText xml:space="preserve"> PAGEREF _Toc24194 </w:instrText>
          </w:r>
          <w:r>
            <w:fldChar w:fldCharType="separate"/>
          </w:r>
          <w:r>
            <w:t>- 9 -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_Toc23838 </w:instrText>
          </w:r>
          <w:r>
            <w:fldChar w:fldCharType="separate"/>
          </w:r>
          <w:r>
            <w:rPr>
              <w:rFonts w:hint="eastAsia"/>
              <w:szCs w:val="36"/>
            </w:rPr>
            <w:t>1.</w:t>
          </w:r>
          <w:r>
            <w:rPr>
              <w:szCs w:val="36"/>
            </w:rPr>
            <w:t xml:space="preserve">2 </w:t>
          </w:r>
          <w:r>
            <w:rPr>
              <w:rFonts w:hint="eastAsia"/>
              <w:szCs w:val="36"/>
            </w:rPr>
            <w:t>科研信息</w:t>
          </w:r>
          <w:r>
            <w:tab/>
          </w:r>
          <w:r>
            <w:fldChar w:fldCharType="begin"/>
          </w:r>
          <w:r>
            <w:instrText xml:space="preserve"> PAGEREF _Toc23838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_Toc18963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1-2-</w:t>
          </w:r>
          <w:r>
            <w:t>1 科研项目情况</w:t>
          </w:r>
          <w:r>
            <w:tab/>
          </w:r>
          <w:r>
            <w:fldChar w:fldCharType="begin"/>
          </w:r>
          <w:r>
            <w:instrText xml:space="preserve"> PAGEREF _Toc18963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_Toc16840 </w:instrText>
          </w:r>
          <w:r>
            <w:fldChar w:fldCharType="separate"/>
          </w:r>
          <w:r>
            <w:t xml:space="preserve">2. </w:t>
          </w:r>
          <w:r>
            <w:rPr>
              <w:rFonts w:hint="eastAsia"/>
            </w:rPr>
            <w:t>选填信息</w:t>
          </w:r>
          <w:r>
            <w:tab/>
          </w:r>
          <w:r>
            <w:fldChar w:fldCharType="begin"/>
          </w:r>
          <w:r>
            <w:instrText xml:space="preserve"> PAGEREF _Toc16840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_Toc29724 </w:instrText>
          </w:r>
          <w:r>
            <w:fldChar w:fldCharType="separate"/>
          </w:r>
          <w:r>
            <w:rPr>
              <w:rFonts w:hint="eastAsia"/>
              <w:szCs w:val="36"/>
            </w:rPr>
            <w:t>2.1</w:t>
          </w:r>
          <w:r>
            <w:rPr>
              <w:szCs w:val="36"/>
            </w:rPr>
            <w:t xml:space="preserve"> </w:t>
          </w:r>
          <w:r>
            <w:rPr>
              <w:rFonts w:hint="eastAsia"/>
              <w:szCs w:val="36"/>
            </w:rPr>
            <w:t>教学信息</w:t>
          </w:r>
          <w:r>
            <w:tab/>
          </w:r>
          <w:r>
            <w:fldChar w:fldCharType="begin"/>
          </w:r>
          <w:r>
            <w:instrText xml:space="preserve"> PAGEREF _Toc29724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_Toc20784 </w:instrText>
          </w:r>
          <w:r>
            <w:fldChar w:fldCharType="separate"/>
          </w:r>
          <w:r>
            <w:rPr>
              <w:rFonts w:hint="eastAsia"/>
            </w:rPr>
            <w:t>表2-1-</w:t>
          </w:r>
          <w:r>
            <w:t xml:space="preserve">1 </w:t>
          </w:r>
          <w:r>
            <w:rPr>
              <w:rFonts w:hint="eastAsia"/>
            </w:rPr>
            <w:t>开课</w:t>
          </w:r>
          <w:r>
            <w:t>情况</w:t>
          </w:r>
          <w:r>
            <w:tab/>
          </w:r>
          <w:r>
            <w:fldChar w:fldCharType="begin"/>
          </w:r>
          <w:r>
            <w:instrText xml:space="preserve"> PAGEREF _Toc20784 </w:instrText>
          </w:r>
          <w:r>
            <w:fldChar w:fldCharType="separate"/>
          </w:r>
          <w:r>
            <w:t>- 14 -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_Toc23669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2 </w:t>
          </w:r>
          <w:r>
            <w:rPr>
              <w:rFonts w:hint="eastAsia"/>
            </w:rPr>
            <w:t>研究生教育教学改革研究项目情况</w:t>
          </w:r>
          <w:r>
            <w:tab/>
          </w:r>
          <w:r>
            <w:fldChar w:fldCharType="begin"/>
          </w:r>
          <w:r>
            <w:instrText xml:space="preserve"> PAGEREF _Toc23669 </w:instrText>
          </w:r>
          <w:r>
            <w:fldChar w:fldCharType="separate"/>
          </w:r>
          <w:r>
            <w:t>- 16 -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_Toc5910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>3 出版教材情况</w:t>
          </w:r>
          <w:r>
            <w:tab/>
          </w:r>
          <w:r>
            <w:fldChar w:fldCharType="begin"/>
          </w:r>
          <w:r>
            <w:instrText xml:space="preserve"> PAGEREF _Toc5910 </w:instrText>
          </w:r>
          <w:r>
            <w:fldChar w:fldCharType="separate"/>
          </w:r>
          <w:r>
            <w:t>- 18 -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_Toc17942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4 </w:t>
          </w:r>
          <w:r>
            <w:rPr>
              <w:rFonts w:hint="eastAsia"/>
            </w:rPr>
            <w:t>研究生</w:t>
          </w:r>
          <w:r>
            <w:t>教学</w:t>
          </w:r>
          <w:r>
            <w:rPr>
              <w:rFonts w:hint="eastAsia"/>
            </w:rPr>
            <w:t>成果</w:t>
          </w:r>
          <w:r>
            <w:t>获奖情况</w:t>
          </w:r>
          <w:r>
            <w:tab/>
          </w:r>
          <w:r>
            <w:fldChar w:fldCharType="begin"/>
          </w:r>
          <w:r>
            <w:instrText xml:space="preserve"> PAGEREF _Toc17942 </w:instrText>
          </w:r>
          <w:r>
            <w:fldChar w:fldCharType="separate"/>
          </w:r>
          <w:r>
            <w:t>- 20 -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_Toc32736 </w:instrText>
          </w:r>
          <w:r>
            <w:fldChar w:fldCharType="separate"/>
          </w:r>
          <w:r>
            <w:t>表2</w:t>
          </w:r>
          <w:r>
            <w:rPr>
              <w:rFonts w:hint="eastAsia"/>
            </w:rPr>
            <w:t>-1-</w:t>
          </w:r>
          <w:r>
            <w:t xml:space="preserve">5 </w:t>
          </w:r>
          <w:r>
            <w:rPr>
              <w:rFonts w:hint="eastAsia"/>
            </w:rPr>
            <w:t>指导博士生获奖情况</w:t>
          </w:r>
          <w:r>
            <w:tab/>
          </w:r>
          <w:r>
            <w:fldChar w:fldCharType="begin"/>
          </w:r>
          <w:r>
            <w:instrText xml:space="preserve"> PAGEREF _Toc32736 </w:instrText>
          </w:r>
          <w:r>
            <w:fldChar w:fldCharType="separate"/>
          </w:r>
          <w:r>
            <w:t>- 21 -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_Toc5077 </w:instrText>
          </w:r>
          <w:r>
            <w:fldChar w:fldCharType="separate"/>
          </w:r>
          <w:r>
            <w:rPr>
              <w:rFonts w:hint="eastAsia"/>
              <w:szCs w:val="36"/>
            </w:rPr>
            <w:t xml:space="preserve">2.2 </w:t>
          </w:r>
          <w:r>
            <w:rPr>
              <w:szCs w:val="36"/>
            </w:rPr>
            <w:t>科研</w:t>
          </w:r>
          <w:r>
            <w:rPr>
              <w:rFonts w:hint="eastAsia"/>
              <w:szCs w:val="36"/>
            </w:rPr>
            <w:t>信息</w:t>
          </w:r>
          <w:r>
            <w:tab/>
          </w:r>
          <w:r>
            <w:fldChar w:fldCharType="begin"/>
          </w:r>
          <w:r>
            <w:instrText xml:space="preserve"> PAGEREF _Toc5077 </w:instrText>
          </w:r>
          <w:r>
            <w:fldChar w:fldCharType="separate"/>
          </w:r>
          <w:r>
            <w:t>- 22 -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_Toc4844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2-2-1</w:t>
          </w:r>
          <w:r>
            <w:t xml:space="preserve"> 科研论文情况</w:t>
          </w:r>
          <w:r>
            <w:tab/>
          </w:r>
          <w:r>
            <w:fldChar w:fldCharType="begin"/>
          </w:r>
          <w:r>
            <w:instrText xml:space="preserve"> PAGEREF _Toc4844 </w:instrText>
          </w:r>
          <w:r>
            <w:fldChar w:fldCharType="separate"/>
          </w:r>
          <w:r>
            <w:t>- 22 -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_Toc10226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2-2-2</w:t>
          </w:r>
          <w:r>
            <w:t xml:space="preserve"> 科研获奖情况</w:t>
          </w:r>
          <w:r>
            <w:tab/>
          </w:r>
          <w:r>
            <w:fldChar w:fldCharType="begin"/>
          </w:r>
          <w:r>
            <w:instrText xml:space="preserve"> PAGEREF _Toc10226 </w:instrText>
          </w:r>
          <w:r>
            <w:fldChar w:fldCharType="separate"/>
          </w:r>
          <w:r>
            <w:t>- 24 -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_Toc10352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2-2-3</w:t>
          </w:r>
          <w:r>
            <w:t xml:space="preserve"> 出版著作情况</w:t>
          </w:r>
          <w:r>
            <w:tab/>
          </w:r>
          <w:r>
            <w:fldChar w:fldCharType="begin"/>
          </w:r>
          <w:r>
            <w:instrText xml:space="preserve"> PAGEREF _Toc10352 </w:instrText>
          </w:r>
          <w:r>
            <w:fldChar w:fldCharType="separate"/>
          </w:r>
          <w:r>
            <w:t>- 26 -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_Toc17656 </w:instrText>
          </w:r>
          <w:r>
            <w:fldChar w:fldCharType="separate"/>
          </w:r>
          <w:r>
            <w:rPr>
              <w:rFonts w:hint="eastAsia"/>
            </w:rPr>
            <w:t>表2-2-4</w:t>
          </w:r>
          <w:r>
            <w:t xml:space="preserve"> 专利</w:t>
          </w:r>
          <w:r>
            <w:rPr>
              <w:rFonts w:hint="eastAsia"/>
            </w:rPr>
            <w:t>（著作权）授权情况</w:t>
          </w:r>
          <w:r>
            <w:tab/>
          </w:r>
          <w:r>
            <w:fldChar w:fldCharType="begin"/>
          </w:r>
          <w:r>
            <w:instrText xml:space="preserve"> PAGEREF _Toc17656 </w:instrText>
          </w:r>
          <w:r>
            <w:fldChar w:fldCharType="separate"/>
          </w:r>
          <w:r>
            <w:t>- 28 -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_Toc16201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2-2-5</w:t>
          </w:r>
          <w:r>
            <w:t xml:space="preserve"> </w:t>
          </w:r>
          <w:r>
            <w:rPr>
              <w:rFonts w:hint="eastAsia"/>
            </w:rPr>
            <w:t>参加国际</w:t>
          </w:r>
          <w:r>
            <w:t>学术</w:t>
          </w:r>
          <w:r>
            <w:rPr>
              <w:rFonts w:hint="eastAsia"/>
            </w:rPr>
            <w:t>会议情况</w:t>
          </w:r>
          <w:r>
            <w:tab/>
          </w:r>
          <w:r>
            <w:fldChar w:fldCharType="begin"/>
          </w:r>
          <w:r>
            <w:instrText xml:space="preserve"> PAGEREF _Toc16201 </w:instrText>
          </w:r>
          <w:r>
            <w:fldChar w:fldCharType="separate"/>
          </w:r>
          <w:r>
            <w:t>- 29 -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_Toc8901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2-2-6</w:t>
          </w:r>
          <w:r>
            <w:t xml:space="preserve"> 学术任职情况</w:t>
          </w:r>
          <w:r>
            <w:tab/>
          </w:r>
          <w:r>
            <w:fldChar w:fldCharType="begin"/>
          </w:r>
          <w:r>
            <w:instrText xml:space="preserve"> PAGEREF _Toc8901 </w:instrText>
          </w:r>
          <w:r>
            <w:fldChar w:fldCharType="separate"/>
          </w:r>
          <w:r>
            <w:t>- 31 -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_Toc31347 </w:instrText>
          </w:r>
          <w:r>
            <w:fldChar w:fldCharType="separate"/>
          </w:r>
          <w:r>
            <w:t>表</w:t>
          </w:r>
          <w:r>
            <w:rPr>
              <w:rFonts w:hint="eastAsia"/>
            </w:rPr>
            <w:t>2-2-7</w:t>
          </w:r>
          <w:r>
            <w:t xml:space="preserve"> </w:t>
          </w:r>
          <w:r>
            <w:rPr>
              <w:rFonts w:hint="eastAsia"/>
            </w:rPr>
            <w:t>依托科研平台情况</w:t>
          </w:r>
          <w:r>
            <w:tab/>
          </w:r>
          <w:r>
            <w:fldChar w:fldCharType="begin"/>
          </w:r>
          <w:r>
            <w:instrText xml:space="preserve"> PAGEREF _Toc31347 </w:instrText>
          </w:r>
          <w:r>
            <w:fldChar w:fldCharType="separate"/>
          </w:r>
          <w:r>
            <w:t>- 32 -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_Toc16567 </w:instrText>
          </w:r>
          <w:r>
            <w:fldChar w:fldCharType="separate"/>
          </w:r>
          <w:r>
            <w:rPr>
              <w:rFonts w:hint="eastAsia" w:ascii="楷体" w:hAnsi="楷体" w:eastAsia="楷体"/>
            </w:rPr>
            <w:t>附件：数据字典</w:t>
          </w:r>
          <w:r>
            <w:tab/>
          </w:r>
          <w:r>
            <w:fldChar w:fldCharType="begin"/>
          </w:r>
          <w:r>
            <w:instrText xml:space="preserve"> PAGEREF _Toc16567 </w:instrText>
          </w:r>
          <w:r>
            <w:fldChar w:fldCharType="separate"/>
          </w:r>
          <w:r>
            <w:t>- 33 -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_Toc19190 </w:instrText>
          </w:r>
          <w: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国家（地区）</w:t>
          </w:r>
          <w:r>
            <w:tab/>
          </w:r>
          <w:r>
            <w:fldChar w:fldCharType="begin"/>
          </w:r>
          <w:r>
            <w:instrText xml:space="preserve"> PAGEREF _Toc19190 </w:instrText>
          </w:r>
          <w:r>
            <w:fldChar w:fldCharType="separate"/>
          </w:r>
          <w:r>
            <w:t>- 33 -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_Toc1609 </w:instrText>
          </w:r>
          <w: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</w:rPr>
            <w:t>民族</w:t>
          </w:r>
          <w:r>
            <w:tab/>
          </w:r>
          <w:r>
            <w:fldChar w:fldCharType="begin"/>
          </w:r>
          <w:r>
            <w:instrText xml:space="preserve"> PAGEREF _Toc1609 </w:instrText>
          </w:r>
          <w:r>
            <w:fldChar w:fldCharType="separate"/>
          </w:r>
          <w:r>
            <w:t>- 36 -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_Toc12943 </w:instrText>
          </w:r>
          <w:r>
            <w:fldChar w:fldCharType="separate"/>
          </w:r>
          <w:r>
            <w:rPr>
              <w:rFonts w:hint="default"/>
            </w:rPr>
            <w:t xml:space="preserve">3. </w:t>
          </w:r>
          <w:r>
            <w:rPr>
              <w:rFonts w:hint="eastAsia"/>
            </w:rPr>
            <w:t>学历</w:t>
          </w:r>
          <w:r>
            <w:tab/>
          </w:r>
          <w:r>
            <w:fldChar w:fldCharType="begin"/>
          </w:r>
          <w:r>
            <w:instrText xml:space="preserve"> PAGEREF _Toc12943 </w:instrText>
          </w:r>
          <w:r>
            <w:fldChar w:fldCharType="separate"/>
          </w:r>
          <w:r>
            <w:t>- 37 -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_Toc3503 </w:instrText>
          </w:r>
          <w:r>
            <w:fldChar w:fldCharType="separate"/>
          </w:r>
          <w:r>
            <w:rPr>
              <w:rFonts w:hint="default"/>
            </w:rPr>
            <w:t xml:space="preserve">4. </w:t>
          </w:r>
          <w:r>
            <w:rPr>
              <w:rFonts w:hint="eastAsia"/>
            </w:rPr>
            <w:t>学位</w:t>
          </w:r>
          <w:r>
            <w:tab/>
          </w:r>
          <w:r>
            <w:fldChar w:fldCharType="begin"/>
          </w:r>
          <w:r>
            <w:instrText xml:space="preserve"> PAGEREF _Toc3503 </w:instrText>
          </w:r>
          <w:r>
            <w:fldChar w:fldCharType="separate"/>
          </w:r>
          <w:r>
            <w:t>- 38 -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_Toc11366 </w:instrText>
          </w:r>
          <w:r>
            <w:fldChar w:fldCharType="separate"/>
          </w:r>
          <w:r>
            <w:rPr>
              <w:rFonts w:hint="default"/>
            </w:rPr>
            <w:t xml:space="preserve">5. </w:t>
          </w:r>
          <w:r>
            <w:rPr>
              <w:rFonts w:hint="eastAsia"/>
            </w:rPr>
            <w:t>专业技术职务</w:t>
          </w:r>
          <w:r>
            <w:tab/>
          </w:r>
          <w:r>
            <w:fldChar w:fldCharType="begin"/>
          </w:r>
          <w:r>
            <w:instrText xml:space="preserve"> PAGEREF _Toc11366 </w:instrText>
          </w:r>
          <w:r>
            <w:fldChar w:fldCharType="separate"/>
          </w:r>
          <w:r>
            <w:t>- 41 -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_Toc4141 </w:instrText>
          </w:r>
          <w:r>
            <w:fldChar w:fldCharType="separate"/>
          </w:r>
          <w:r>
            <w:rPr>
              <w:rFonts w:hint="default"/>
            </w:rPr>
            <w:t xml:space="preserve">6. </w:t>
          </w:r>
          <w:r>
            <w:rPr>
              <w:rFonts w:hint="eastAsia"/>
            </w:rPr>
            <w:t>人才入选项目</w:t>
          </w:r>
          <w:r>
            <w:tab/>
          </w:r>
          <w:r>
            <w:fldChar w:fldCharType="begin"/>
          </w:r>
          <w:r>
            <w:instrText xml:space="preserve"> PAGEREF _Toc4141 </w:instrText>
          </w:r>
          <w:r>
            <w:fldChar w:fldCharType="separate"/>
          </w:r>
          <w:r>
            <w:t>- 45 -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_Toc29826 </w:instrText>
          </w:r>
          <w:r>
            <w:fldChar w:fldCharType="separate"/>
          </w:r>
          <w:r>
            <w:rPr>
              <w:rFonts w:hint="default"/>
            </w:rPr>
            <w:t xml:space="preserve">7. </w:t>
          </w:r>
          <w:r>
            <w:rPr>
              <w:rFonts w:hint="eastAsia"/>
            </w:rPr>
            <w:t>学科目录</w:t>
          </w:r>
          <w:r>
            <w:tab/>
          </w:r>
          <w:r>
            <w:fldChar w:fldCharType="begin"/>
          </w:r>
          <w:r>
            <w:instrText xml:space="preserve"> PAGEREF _Toc29826 </w:instrText>
          </w:r>
          <w:r>
            <w:fldChar w:fldCharType="separate"/>
          </w:r>
          <w:r>
            <w:t>- 47 -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_Toc27193 </w:instrText>
          </w:r>
          <w:r>
            <w:fldChar w:fldCharType="separate"/>
          </w:r>
          <w:r>
            <w:rPr>
              <w:rFonts w:hint="default"/>
            </w:rPr>
            <w:t xml:space="preserve">8. </w:t>
          </w:r>
          <w:r>
            <w:rPr>
              <w:rFonts w:hint="eastAsia"/>
            </w:rPr>
            <w:t>专业学位类型</w:t>
          </w:r>
          <w:r>
            <w:tab/>
          </w:r>
          <w:r>
            <w:fldChar w:fldCharType="begin"/>
          </w:r>
          <w:r>
            <w:instrText xml:space="preserve"> PAGEREF _Toc27193 </w:instrText>
          </w:r>
          <w:r>
            <w:fldChar w:fldCharType="separate"/>
          </w:r>
          <w:r>
            <w:t>- 55 -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13958"/>
              <w:tab w:val="clear" w:pos="8296"/>
            </w:tabs>
          </w:pPr>
          <w:r>
            <w:fldChar w:fldCharType="begin"/>
          </w:r>
          <w:r>
            <w:instrText xml:space="preserve"> HYPERLINK \l _Toc27617 </w:instrText>
          </w:r>
          <w:r>
            <w:fldChar w:fldCharType="separate"/>
          </w:r>
          <w:r>
            <w:rPr>
              <w:rFonts w:hint="default"/>
            </w:rPr>
            <w:t xml:space="preserve">9. </w:t>
          </w:r>
          <w:r>
            <w:rPr>
              <w:rFonts w:hint="eastAsia"/>
            </w:rPr>
            <w:t>国家专业技术人员职业资格目录</w:t>
          </w:r>
          <w:r>
            <w:tab/>
          </w:r>
          <w:r>
            <w:fldChar w:fldCharType="begin"/>
          </w:r>
          <w:r>
            <w:instrText xml:space="preserve"> PAGEREF _Toc27617 </w:instrText>
          </w:r>
          <w:r>
            <w:fldChar w:fldCharType="separate"/>
          </w:r>
          <w:r>
            <w:t>- 56 -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"/>
        <w:numPr>
          <w:ilvl w:val="0"/>
          <w:numId w:val="2"/>
        </w:num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3"/>
        </w:numPr>
      </w:pPr>
      <w:bookmarkStart w:id="2" w:name="_Toc31780"/>
      <w:r>
        <w:rPr>
          <w:rFonts w:hint="eastAsia"/>
        </w:rPr>
        <w:t>必填信息</w:t>
      </w:r>
      <w:bookmarkEnd w:id="2"/>
    </w:p>
    <w:p>
      <w:pPr>
        <w:pStyle w:val="2"/>
        <w:rPr>
          <w:sz w:val="36"/>
          <w:szCs w:val="36"/>
        </w:rPr>
      </w:pPr>
      <w:bookmarkStart w:id="3" w:name="_Toc14462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3"/>
    </w:p>
    <w:p>
      <w:pPr>
        <w:pStyle w:val="3"/>
      </w:pPr>
      <w:bookmarkStart w:id="4" w:name="_Toc4401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4"/>
    </w:p>
    <w:tbl>
      <w:tblPr>
        <w:tblStyle w:val="12"/>
        <w:tblW w:w="1417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导师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3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</w:t>
      </w:r>
      <w:bookmarkStart w:id="62" w:name="_GoBack"/>
      <w:bookmarkEnd w:id="62"/>
      <w:r>
        <w:rPr>
          <w:rFonts w:hint="eastAsia" w:asciiTheme="minorEastAsia" w:hAnsiTheme="minorEastAsia" w:cstheme="minorEastAsia"/>
          <w:bCs/>
          <w:lang w:eastAsia="zh-CN"/>
        </w:rPr>
        <w:t>110101********449X</w:t>
      </w:r>
      <w:r>
        <w:rPr>
          <w:rFonts w:hint="eastAsia" w:asciiTheme="minorEastAsia" w:hAnsiTheme="minorEastAsia" w:cstheme="minorEastAsia"/>
          <w:bCs/>
        </w:rPr>
        <w:t>” ，其他数据均填为“X”。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/>
          <w:bCs w:val="0"/>
          <w:color w:val="FF0000"/>
        </w:rPr>
      </w:pP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所属学院（单位）：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指博士导师人事关系所在学院（单位）。必填。</w:t>
      </w: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国家（地区）、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证件类型：</w:t>
      </w:r>
      <w:r>
        <w:rPr>
          <w:rFonts w:hint="eastAsia" w:asciiTheme="minorEastAsia" w:hAnsiTheme="minorEastAsia" w:cstheme="minor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出生日期：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</w:rPr>
        <w:t>政治面貌：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最高学位层次：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博士、硕士、学士、其他。必填。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最高学位名称：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获最高学历的院校或机构：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填写学历证件中的学校全称。若学校名称发生变更，以学历证件信息为准。必填。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获最高学位的院校或机构：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填写学位证件中的学校全称。若学校名称发生变更，以学位证件信息为准。必填。</w:t>
      </w:r>
    </w:p>
    <w:p>
      <w:pPr>
        <w:spacing w:line="360" w:lineRule="auto"/>
        <w:ind w:left="1050" w:hanging="1050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校验内容：</w:t>
      </w:r>
    </w:p>
    <w:p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小于当前填报年份-</w:t>
      </w:r>
      <w:r>
        <w:t>18</w:t>
      </w:r>
      <w:r>
        <w:rPr>
          <w:rFonts w:hint="eastAsia"/>
        </w:rPr>
        <w:t>，大于统计时点起点时间。</w:t>
      </w:r>
    </w:p>
    <w:p>
      <w:pPr>
        <w:spacing w:line="360" w:lineRule="auto"/>
      </w:pPr>
      <w:r>
        <w:rPr>
          <w:rFonts w:hint="eastAsia" w:asciiTheme="minorEastAsia" w:hAnsiTheme="minorEastAsia" w:cstheme="minorEastAsia"/>
          <w:b/>
        </w:rPr>
        <w:t>民族：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spacing w:line="360" w:lineRule="auto"/>
        <w:ind w:left="1056" w:hanging="1056" w:hangingChars="501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</w:rPr>
        <w:t>政治面貌：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pStyle w:val="3"/>
      </w:pPr>
      <w:bookmarkStart w:id="5" w:name="_Toc16006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博士导师信息（续1）</w:t>
      </w:r>
      <w:bookmarkEnd w:id="5"/>
    </w:p>
    <w:tbl>
      <w:tblPr>
        <w:tblStyle w:val="12"/>
        <w:tblW w:w="1500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6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党政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统计时点时的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</w:t>
      </w:r>
      <w:r>
        <w:rPr>
          <w:rFonts w:hint="eastAsia" w:asciiTheme="minorEastAsia" w:hAnsiTheme="minorEastAsia" w:cstheme="minorEastAsia"/>
          <w:bCs/>
          <w:lang w:eastAsia="zh-CN"/>
        </w:rPr>
        <w:t>110101********449X</w:t>
      </w:r>
      <w:r>
        <w:rPr>
          <w:rFonts w:hint="eastAsia" w:asciiTheme="minorEastAsia" w:hAnsiTheme="minorEastAsia" w:cstheme="minorEastAsia"/>
          <w:bCs/>
        </w:rPr>
        <w:t>” ，其他数据均填为“X”。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hint="eastAsia" w:asciiTheme="minorEastAsia" w:hAnsiTheme="minorEastAsia" w:cstheme="minorEastAsia"/>
          <w:b/>
        </w:rPr>
        <w:t>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参加工作日期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首次具有博士招生资格日期：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）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、</w:t>
      </w:r>
      <w:r>
        <w:rPr>
          <w:rFonts w:hint="eastAsia" w:asciiTheme="minorEastAsia" w:hAnsiTheme="minorEastAsia" w:cstheme="minor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13"/>
        <w:tblW w:w="1417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</w:tr>
    </w:tbl>
    <w:p>
      <w:pPr>
        <w:spacing w:line="360" w:lineRule="auto"/>
        <w:ind w:left="1046" w:hanging="1046" w:hangingChars="49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是否在编：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是、否。根据该导师在填表单位编制占用情况填写。必填。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hint="eastAsia" w:asciiTheme="minorEastAsia" w:hAnsiTheme="minorEastAsia" w:cstheme="minorEastAsia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根据附表所示关系进行填写。</w:t>
      </w:r>
      <w:r>
        <w:rPr>
          <w:rFonts w:hint="eastAsia" w:asciiTheme="minorEastAsia" w:hAnsiTheme="minorEastAsia" w:cstheme="minorEastAsia"/>
        </w:rPr>
        <w:t>必填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承担全职工作单位全称。视校验内容必填。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是否为离退休人员：</w:t>
      </w:r>
      <w:r>
        <w:rPr>
          <w:rFonts w:hint="eastAsia" w:cs="宋体" w:asciiTheme="minorEastAsia" w:hAnsiTheme="minorEastAsia"/>
          <w:bCs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54" w:hanging="1054" w:hangingChars="5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聘任专业技术职务：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参见数据字典-专业技术职务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岗位等级：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left="1054" w:hanging="1054" w:hangingChars="5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党政职务：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海外研修（访学）经历：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入选人才项目名称及入选年份：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参见数据字典-人才入选项目。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hint="eastAsia" w:asciiTheme="minorEastAsia" w:hAnsiTheme="minorEastAsia"/>
        </w:rPr>
        <w:t>。必填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是否具有其他行业技术职称：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是、否。参照数据字典-国家专业技术人员职业资格。必填。</w:t>
      </w:r>
    </w:p>
    <w:p>
      <w:pPr>
        <w:spacing w:line="360" w:lineRule="auto"/>
        <w:ind w:left="1071" w:hanging="1071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是否具有国内外学术兼职：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是、否。根据该导师个人情况填写。必填。</w:t>
      </w:r>
    </w:p>
    <w:p>
      <w:pPr>
        <w:spacing w:line="360" w:lineRule="auto"/>
        <w:ind w:left="1067" w:hanging="1066" w:hangingChars="508"/>
        <w:rPr>
          <w:rFonts w:cs="宋体" w:asciiTheme="minorEastAsia" w:hAnsi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1" w:hanging="1071" w:hangingChars="508"/>
        <w:rPr>
          <w:b/>
          <w:bCs/>
        </w:rPr>
      </w:pPr>
      <w:r>
        <w:rPr>
          <w:rFonts w:hint="eastAsia"/>
          <w:b/>
          <w:bCs/>
        </w:rPr>
        <w:t>校验内容：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导师唯一识别码：必须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存在于表1-1-1。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参加工作日期：</w:t>
      </w:r>
      <w:r>
        <w:rPr>
          <w:rFonts w:hint="eastAsia" w:cs="宋体" w:asciiTheme="minorEastAsia" w:hAnsiTheme="minorEastAsia"/>
          <w:bCs/>
          <w:color w:val="000000"/>
          <w:kern w:val="0"/>
          <w:szCs w:val="21"/>
        </w:rPr>
        <w:t>小于等于当前年份，大于（1-1-1）出生日期+18。</w:t>
      </w:r>
    </w:p>
    <w:p>
      <w:pPr>
        <w:widowControl/>
        <w:spacing w:line="360" w:lineRule="auto"/>
        <w:rPr>
          <w:rFonts w:cs="宋体" w:asciiTheme="minorEastAsia" w:hAnsiTheme="minorEastAsia"/>
          <w:bCs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首次具有博士招生资格日期：</w:t>
      </w:r>
      <w:r>
        <w:rPr>
          <w:rFonts w:hint="eastAsia" w:cs="宋体" w:asciiTheme="minorEastAsia" w:hAnsiTheme="minorEastAsia"/>
          <w:bCs/>
          <w:kern w:val="0"/>
          <w:szCs w:val="21"/>
        </w:rPr>
        <w:t>小于等于当前填报年份，大于等于工作日期。</w:t>
      </w:r>
    </w:p>
    <w:p>
      <w:pPr>
        <w:widowControl/>
        <w:spacing w:line="360" w:lineRule="auto"/>
        <w:rPr>
          <w:rFonts w:cs="宋体" w:asciiTheme="minorEastAsia" w:hAnsiTheme="minorEastAsia"/>
          <w:bCs/>
          <w:color w:val="ED7D31" w:themeColor="accent2"/>
          <w:kern w:val="0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是否与填报单位签订聘用合同：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”，否则根据实际情况进行选择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聘用期限：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是否于填报单位承担全职工作：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是否在编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”时填“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</w:t>
      </w:r>
      <w:r>
        <w:rPr>
          <w:rFonts w:hint="eastAsia" w:asciiTheme="minorEastAsia" w:hAnsiTheme="minorEastAsia" w:cstheme="minorEastAsia"/>
          <w:kern w:val="0"/>
          <w:szCs w:val="21"/>
        </w:rPr>
        <w:t>”。“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是否与填报单位签订聘用合同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”填“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</w:t>
      </w:r>
      <w:r>
        <w:rPr>
          <w:rFonts w:hint="eastAsia" w:asciiTheme="minorEastAsia" w:hAnsiTheme="minorEastAsia" w:cstheme="minorEastAsia"/>
        </w:rPr>
        <w:t>。必填</w:t>
      </w:r>
      <w:r>
        <w:rPr>
          <w:rFonts w:hint="eastAsia" w:asciiTheme="minorEastAsia" w:hAnsiTheme="minorEastAsia" w:cstheme="minorEastAsia"/>
          <w:kern w:val="0"/>
          <w:szCs w:val="21"/>
        </w:rPr>
        <w:t>。</w:t>
      </w:r>
    </w:p>
    <w:p>
      <w:pPr>
        <w:spacing w:line="360" w:lineRule="auto"/>
        <w:ind w:left="1054" w:hanging="1054" w:hangingChars="500"/>
      </w:pPr>
      <w:r>
        <w:rPr>
          <w:rFonts w:hint="eastAsia" w:asciiTheme="minorEastAsia" w:hAnsiTheme="minorEastAsia" w:cstheme="minorEastAsia"/>
          <w:b/>
          <w:kern w:val="0"/>
          <w:szCs w:val="21"/>
        </w:rPr>
        <w:t>全职工作单位：</w:t>
      </w:r>
      <w:r>
        <w:rPr>
          <w:rFonts w:hint="eastAsia" w:asciiTheme="minorEastAsia" w:hAnsiTheme="minorEastAsia" w:cstheme="minorEastAsia"/>
          <w:kern w:val="0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是否于填报单位承担全职工作</w:t>
      </w:r>
      <w:r>
        <w:rPr>
          <w:rFonts w:hint="eastAsia" w:asciiTheme="minorEastAsia" w:hAnsiTheme="minorEastAsia" w:cstheme="minorEastAsia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kern w:val="0"/>
          <w:szCs w:val="21"/>
        </w:rPr>
        <w:t>”时必填，否则不填。</w:t>
      </w:r>
      <w:r>
        <w:rPr>
          <w:rFonts w:hint="eastAsia"/>
        </w:rPr>
        <w:br w:type="page"/>
      </w:r>
    </w:p>
    <w:p>
      <w:pPr>
        <w:pStyle w:val="3"/>
      </w:pPr>
      <w:bookmarkStart w:id="6" w:name="_Toc11818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6"/>
    </w:p>
    <w:tbl>
      <w:tblPr>
        <w:tblStyle w:val="12"/>
        <w:tblW w:w="1390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39"/>
        <w:gridCol w:w="1065"/>
        <w:gridCol w:w="1737"/>
        <w:gridCol w:w="1275"/>
        <w:gridCol w:w="1294"/>
        <w:gridCol w:w="1249"/>
        <w:gridCol w:w="1538"/>
        <w:gridCol w:w="23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73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29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24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53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34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所指导填报单位硕士生在读人数（人）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6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94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342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left="1050" w:hanging="1050" w:hangingChars="5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符合统计对象范围要求的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博士导师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Cs/>
        </w:rPr>
      </w:pPr>
      <w:r>
        <w:rPr>
          <w:rFonts w:hint="eastAsia" w:asciiTheme="minorEastAsia" w:hAnsiTheme="minorEastAsia" w:cstheme="minor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</w:t>
      </w:r>
      <w:r>
        <w:rPr>
          <w:rFonts w:hint="eastAsia" w:asciiTheme="minorEastAsia" w:hAnsiTheme="minorEastAsia" w:cstheme="minorEastAsia"/>
          <w:bCs/>
          <w:lang w:eastAsia="zh-CN"/>
        </w:rPr>
        <w:t>110101********449X</w:t>
      </w:r>
      <w:r>
        <w:rPr>
          <w:rFonts w:hint="eastAsia" w:asciiTheme="minorEastAsia" w:hAnsiTheme="minorEastAsia" w:cstheme="minorEastAsia"/>
          <w:bCs/>
        </w:rPr>
        <w:t>” ，其他数据均填为“X”。</w:t>
      </w:r>
    </w:p>
    <w:p>
      <w:pPr>
        <w:spacing w:line="360" w:lineRule="auto"/>
        <w:ind w:left="648" w:leftChars="200" w:hanging="228" w:hangingChars="10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导师类别：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博士硕士导师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”指同时具有博士生、硕士生指导资格的导师，“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博士导师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”指只具有博士生指导资格而不具有硕士生指导资格的导师。必填。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是否有国际合作：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可指导博士生类型：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专业型。必填。</w:t>
      </w:r>
    </w:p>
    <w:p>
      <w:pPr>
        <w:widowControl/>
        <w:spacing w:line="360" w:lineRule="auto"/>
        <w:ind w:left="1077" w:hanging="1077" w:hangingChars="51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学科。涉及多个时，按照“学科名称一；学科名称二；……”形式填写。“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”非必填。</w:t>
      </w:r>
    </w:p>
    <w:p>
      <w:pPr>
        <w:widowControl/>
        <w:spacing w:line="360" w:lineRule="auto"/>
        <w:ind w:left="1071" w:hanging="1071" w:hangingChars="508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填入专业学位名。参见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专业学位类型。涉及多个时，按照“学位名称一；学位名称二；……”形式填写。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kern w:val="0"/>
          <w:szCs w:val="21"/>
        </w:rPr>
        <w:t>所指导填报单位硕士生在读人数（人）：</w:t>
      </w:r>
      <w:r>
        <w:rPr>
          <w:rFonts w:hint="eastAsia" w:asciiTheme="minorEastAsia" w:hAnsiTheme="minorEastAsia" w:cstheme="minorEastAsia"/>
        </w:rPr>
        <w:t>所指导的于填报单位统计时期内完成学籍注册的硕士生人数，填入阿拉伯数字。必填。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校验内容：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导师唯一识别码：</w:t>
      </w:r>
      <w:r>
        <w:rPr>
          <w:rFonts w:hint="eastAsia" w:ascii="Times New Roman" w:hAnsi="Times New Roman" w:cs="Times New Roman"/>
          <w:bCs/>
        </w:rPr>
        <w:t>存在表1-1-1。</w:t>
      </w:r>
    </w:p>
    <w:p>
      <w:pPr>
        <w:widowControl/>
        <w:spacing w:line="360" w:lineRule="auto"/>
        <w:ind w:left="1065" w:hanging="1065" w:hangingChars="50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可指导专业学位类型：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可指导学生类型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”或“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”时必填。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所指导填报单位硕士生在读人数（人）：</w:t>
      </w:r>
      <w:r>
        <w:rPr>
          <w:rFonts w:hint="eastAsia" w:ascii="宋体" w:hAnsi="宋体" w:eastAsia="宋体" w:cs="宋体"/>
          <w:bCs/>
          <w:kern w:val="0"/>
          <w:szCs w:val="21"/>
        </w:rPr>
        <w:t>非空整数。当“</w:t>
      </w:r>
      <w:r>
        <w:rPr>
          <w:rFonts w:hint="eastAsia" w:ascii="宋体" w:hAnsi="宋体" w:eastAsia="宋体" w:cs="宋体"/>
          <w:b/>
          <w:kern w:val="0"/>
          <w:szCs w:val="21"/>
        </w:rPr>
        <w:t>导师资格</w:t>
      </w:r>
      <w:r>
        <w:rPr>
          <w:rFonts w:hint="eastAsia" w:ascii="宋体" w:hAnsi="宋体" w:eastAsia="宋体" w:cs="宋体"/>
          <w:bCs/>
          <w:kern w:val="0"/>
          <w:szCs w:val="21"/>
        </w:rPr>
        <w:t>”选择“博士导师”时，默认为0。</w:t>
      </w:r>
    </w:p>
    <w:p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7" w:name="_Toc24194"/>
      <w:r>
        <w:rPr>
          <w:rFonts w:hint="eastAsia"/>
        </w:rPr>
        <w:t>表1-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7"/>
    </w:p>
    <w:tbl>
      <w:tblPr>
        <w:tblStyle w:val="12"/>
        <w:tblW w:w="13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51"/>
        <w:gridCol w:w="1042"/>
        <w:gridCol w:w="651"/>
        <w:gridCol w:w="913"/>
        <w:gridCol w:w="651"/>
        <w:gridCol w:w="651"/>
        <w:gridCol w:w="705"/>
        <w:gridCol w:w="721"/>
        <w:gridCol w:w="842"/>
        <w:gridCol w:w="839"/>
        <w:gridCol w:w="810"/>
        <w:gridCol w:w="828"/>
        <w:gridCol w:w="760"/>
        <w:gridCol w:w="681"/>
        <w:gridCol w:w="86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6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6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8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7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6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选择</w:t>
            </w:r>
          </w:p>
        </w:tc>
      </w:tr>
    </w:tbl>
    <w:p>
      <w:pPr>
        <w:widowControl/>
        <w:spacing w:line="360" w:lineRule="auto"/>
        <w:ind w:left="649" w:hanging="648" w:hangingChars="309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统计对象范围要求的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博士生（含留学生博士生、港澳台地区博生）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须包含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前入学博士生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的基本信息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left="401" w:leftChars="191" w:firstLine="1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2、当发生学籍变动时，“学籍变动原因”选择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博士生学籍终止  或暂停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时，该表填写变动发生前信息；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“学籍变动原因”选择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“复学、转学院、转导师、转学科方向”等表示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博士生学籍存续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原因时，该表填写变动发生后信息。</w:t>
      </w:r>
    </w:p>
    <w:p>
      <w:pPr>
        <w:widowControl/>
        <w:spacing w:line="360" w:lineRule="auto"/>
        <w:ind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3、在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统计时期内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>
      <w:pPr>
        <w:widowControl/>
        <w:spacing w:line="360" w:lineRule="auto"/>
        <w:ind w:left="420" w:leftChars="20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4、在统计时期内，“导师离退休、去世、已解除导师聘用关系，但未完成转导师程序”的博士生，博士导师唯一识别码填“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学校教育事业统计代码+qtds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”，合作指导导师唯一识别码不填。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指标解释：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博士生唯一识别码：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hint="eastAsia" w:asciiTheme="minorEastAsia" w:hAnsiTheme="minorEastAsia" w:cstheme="minorEastAsia"/>
        </w:rPr>
        <w:t>必填。</w:t>
      </w:r>
    </w:p>
    <w:p>
      <w:pPr>
        <w:widowControl/>
        <w:spacing w:line="360" w:lineRule="auto"/>
        <w:ind w:left="1265" w:hanging="1265" w:hangingChars="6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2530" w:hanging="2530" w:hangingChars="1200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合作指导导师唯一识别码：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中已添加导师的唯一识别码</w:t>
      </w:r>
      <w:r>
        <w:rPr>
          <w:rFonts w:hint="eastAsia" w:asciiTheme="minorEastAsia" w:hAnsiTheme="minorEastAsia" w:cstheme="minor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hint="eastAsia" w:asciiTheme="minorEastAsia" w:hAnsiTheme="minorEastAsia" w:cstheme="minorEastAsia"/>
        </w:rPr>
        <w:t>如果没有，则不填。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学生类型：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硕转博、直博生、统招博士、其他。必填。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学习方式：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全日制、非全日制。必填。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国家（地区）：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</w:rPr>
        <w:t>国家（地区）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。根据博士生报考考籍填写。必填。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hint="eastAsia" w:asciiTheme="minorEastAsia" w:hAnsiTheme="minorEastAsia" w:cstheme="minorEastAsia"/>
        </w:rPr>
        <w:t>。“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国家（地区）</w:t>
      </w:r>
      <w:r>
        <w:rPr>
          <w:rFonts w:hint="eastAsia" w:asciiTheme="minorEastAsia" w:hAnsiTheme="minorEastAsia" w:cstheme="minorEastAsia"/>
        </w:rPr>
        <w:t>”选择“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”时必填，非“</w:t>
      </w:r>
      <w:r>
        <w:rPr>
          <w:rFonts w:hint="eastAsia" w:asciiTheme="minorEastAsia" w:hAnsiTheme="minorEastAsia" w:cstheme="minorEastAsia"/>
          <w:b/>
          <w:bCs/>
        </w:rPr>
        <w:t>中国</w:t>
      </w:r>
      <w:r>
        <w:rPr>
          <w:rFonts w:hint="eastAsia" w:asciiTheme="minorEastAsia" w:hAnsiTheme="minorEastAsia" w:cstheme="minorEastAsia"/>
        </w:rPr>
        <w:t>”时不填。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hint="eastAsia" w:asciiTheme="minorEastAsia" w:hAnsiTheme="minorEastAsia" w:cstheme="minorEastAsia"/>
          <w:b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学术型、专业型。必填。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填入学科名。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填入专业学位名。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</w:t>
      </w:r>
      <w:r>
        <w:rPr>
          <w:rFonts w:hint="eastAsia" w:asciiTheme="minorEastAsia" w:hAnsiTheme="minorEastAsia" w:cstheme="minorEastAsia"/>
        </w:rPr>
        <w:t>见数据字典</w:t>
      </w:r>
      <w:r>
        <w:rPr>
          <w:rFonts w:asciiTheme="minorEastAsia" w:hAnsiTheme="minorEastAsia" w:cstheme="minorEastAsia"/>
        </w:rPr>
        <w:t>-</w:t>
      </w:r>
      <w:r>
        <w:rPr>
          <w:rFonts w:hint="eastAsia" w:asciiTheme="minorEastAsia" w:hAnsiTheme="minorEastAsia" w:cstheme="minorEastAsia"/>
        </w:rPr>
        <w:t>专业</w:t>
      </w:r>
      <w:r>
        <w:rPr>
          <w:rFonts w:asciiTheme="minorEastAsia" w:hAnsiTheme="minorEastAsia" w:cstheme="minorEastAsia"/>
        </w:rPr>
        <w:t>学位</w:t>
      </w:r>
      <w:r>
        <w:rPr>
          <w:rFonts w:hint="eastAsia" w:asciiTheme="minorEastAsia" w:hAnsiTheme="minorEastAsia" w:cstheme="minorEastAsia"/>
        </w:rPr>
        <w:t>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入学日期：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毕业、结业、休学、停学、复学、退学、开除、死亡、转出、肄业、转学院、转导师、转学科方向、出国出境、博转硕、返校、其他。如有多个，填入发生时间顺序最后一项。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spacing w:line="360" w:lineRule="auto"/>
        <w:rPr>
          <w:rFonts w:cs="宋体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Cs w:val="21"/>
        </w:rPr>
        <w:t>校验内容：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博士生唯一识别码：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学校代码在前，学号在后。</w:t>
      </w:r>
    </w:p>
    <w:p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博士导师唯一识别码：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</w:t>
      </w:r>
      <w:r>
        <w:rPr>
          <w:rFonts w:hint="eastAsia" w:asciiTheme="minorEastAsia" w:hAnsiTheme="minorEastAsia" w:cstheme="minorEastAsia"/>
        </w:rPr>
        <w:t>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博士导师唯一识别码</w:t>
      </w:r>
      <w:r>
        <w:rPr>
          <w:rFonts w:hint="eastAsia" w:asciiTheme="minorEastAsia" w:hAnsiTheme="minorEastAsia" w:cstheme="minorEastAsia"/>
        </w:rPr>
        <w:t>”只能填写一个。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合作指导导师唯一识别码：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存在表1-1-1。且与博士导师唯一识别码不能相同。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现所属一级学科、现所属二级学科：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学位类型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现所属一级学科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”必填，“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现所属二级学科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”非必填；选择“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专业型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”时“现所属一级学科”、“现所属二级学科”均不填。</w:t>
      </w:r>
    </w:p>
    <w:p>
      <w:pPr>
        <w:widowControl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现所属专业学位类别：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入学日期：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小于或等于当前填报年份。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是否存在学籍变动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”选择“是”时必填，选择“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否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”时不填。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学籍变动原因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”选择“毕业”时必填，其他不填。</w:t>
      </w:r>
    </w:p>
    <w:p>
      <w:pPr>
        <w:widowControl/>
        <w:spacing w:line="360" w:lineRule="auto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br w:type="page"/>
      </w:r>
    </w:p>
    <w:p>
      <w:pPr>
        <w:pStyle w:val="2"/>
        <w:rPr>
          <w:sz w:val="36"/>
          <w:szCs w:val="36"/>
        </w:rPr>
      </w:pPr>
      <w:bookmarkStart w:id="8" w:name="_Toc23838"/>
      <w:r>
        <w:rPr>
          <w:rFonts w:hint="eastAsia"/>
          <w:sz w:val="36"/>
          <w:szCs w:val="36"/>
        </w:rPr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8"/>
    </w:p>
    <w:p>
      <w:pPr>
        <w:pStyle w:val="3"/>
        <w:ind w:left="425" w:hanging="425"/>
      </w:pPr>
      <w:bookmarkStart w:id="9" w:name="_Toc18963"/>
      <w:r>
        <w:t>表</w:t>
      </w:r>
      <w:r>
        <w:rPr>
          <w:rFonts w:hint="eastAsia"/>
        </w:rPr>
        <w:t>1-2-</w:t>
      </w:r>
      <w:r>
        <w:t>1 科研项目情况</w:t>
      </w:r>
      <w:bookmarkEnd w:id="9"/>
    </w:p>
    <w:tbl>
      <w:tblPr>
        <w:tblStyle w:val="12"/>
        <w:tblW w:w="1287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80"/>
        <w:gridCol w:w="880"/>
        <w:gridCol w:w="902"/>
        <w:gridCol w:w="801"/>
        <w:gridCol w:w="828"/>
        <w:gridCol w:w="1144"/>
        <w:gridCol w:w="948"/>
        <w:gridCol w:w="971"/>
        <w:gridCol w:w="907"/>
        <w:gridCol w:w="1123"/>
        <w:gridCol w:w="1160"/>
        <w:gridCol w:w="11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纵向项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状态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>
            <w:pPr>
              <w:widowControl/>
              <w:tabs>
                <w:tab w:val="left" w:pos="586"/>
              </w:tabs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结题验收或鉴定日期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</w:t>
            </w:r>
          </w:p>
        </w:tc>
        <w:tc>
          <w:tcPr>
            <w:tcW w:w="11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：1、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在研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”状态或完成“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结题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”的科研项目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涉密项目名称统一采用“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+流水号（流水号为阿拉伯数字整数）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”填写。</w:t>
      </w:r>
    </w:p>
    <w:p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本表统计纵向项目仅限于省部级以上项目。</w:t>
      </w: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”为“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+流水号（流水号为阿拉伯数字整数）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日期、立项编号、填表单位排序、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、本人角色：</w:t>
      </w:r>
      <w:r>
        <w:rPr>
          <w:rFonts w:hint="eastAsia" w:asciiTheme="minorEastAsia" w:hAnsi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项目立项书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情况填写。</w:t>
      </w:r>
    </w:p>
    <w:p>
      <w:pPr>
        <w:spacing w:line="360" w:lineRule="auto"/>
        <w:ind w:left="1476" w:hanging="1476" w:hangingChars="70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79" w:hanging="1079" w:hangingChars="512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国家级项目（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科技部项目、国家自然基金项目、国家社科基金项目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）、境外合作科研项目、部委级项目、省级项目（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省教育厅科研立项、省科技厅立项、省自然科学基金、省哲学/社科基金）、省级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项目合同金额、项目累计到款、项目年度到款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：金额统一折算为人民币金额数，单位万元，填写阿拉伯数字，保留两位小数。必填。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按照项目立项时间至统计时点项目到款累计总额填写（需减除外拨经费）。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本统计时期内（上一年度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9月1日至本年度8月31日之间）到账经费额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（需减除外拨经费）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导师唯一识别码：存在表1-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项目名称：</w:t>
      </w:r>
      <w:r>
        <w:rPr>
          <w:rFonts w:hint="eastAsia" w:cs="宋体" w:asciiTheme="minorEastAsia" w:hAnsiTheme="minorEastAsia"/>
          <w:bCs/>
          <w:kern w:val="0"/>
          <w:szCs w:val="21"/>
        </w:rPr>
        <w:t>当“</w:t>
      </w:r>
      <w:r>
        <w:rPr>
          <w:rFonts w:hint="eastAsia" w:cs="Times New Roman" w:asciiTheme="minorEastAsia" w:hAnsiTheme="minorEastAsia"/>
          <w:b/>
          <w:szCs w:val="21"/>
        </w:rPr>
        <w:t>项目名称</w:t>
      </w:r>
      <w:r>
        <w:rPr>
          <w:rFonts w:hint="eastAsia" w:cs="宋体" w:asciiTheme="minorEastAsia" w:hAnsiTheme="minorEastAsia"/>
          <w:bCs/>
          <w:kern w:val="0"/>
          <w:szCs w:val="21"/>
        </w:rPr>
        <w:t>”为“</w:t>
      </w:r>
      <w:r>
        <w:rPr>
          <w:rFonts w:hint="eastAsia" w:cs="Times New Roman" w:asciiTheme="minorEastAsia" w:hAnsiTheme="minorEastAsia"/>
          <w:szCs w:val="21"/>
        </w:rPr>
        <w:t>其他项目+流水号</w:t>
      </w:r>
      <w:r>
        <w:rPr>
          <w:rFonts w:hint="eastAsia" w:cs="宋体" w:asciiTheme="minorEastAsia" w:hAnsiTheme="minorEastAsia"/>
          <w:bCs/>
          <w:kern w:val="0"/>
          <w:szCs w:val="21"/>
        </w:rPr>
        <w:t>”时</w:t>
      </w:r>
      <w:r>
        <w:rPr>
          <w:rFonts w:hint="eastAsia" w:cs="Times New Roman" w:asciiTheme="minorEastAsia" w:hAnsiTheme="minorEastAsia"/>
          <w:b/>
          <w:szCs w:val="21"/>
        </w:rPr>
        <w:t>立项日期、立项编号、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结题验收或鉴定时间</w:t>
      </w:r>
      <w:r>
        <w:rPr>
          <w:rFonts w:hint="eastAsia" w:cs="宋体" w:asciiTheme="minorEastAsia" w:hAnsiTheme="minorEastAsia"/>
          <w:bCs/>
          <w:kern w:val="0"/>
          <w:szCs w:val="21"/>
        </w:rPr>
        <w:t>不可填。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小于等于当前填报年份大于等于工作日期。</w:t>
      </w:r>
    </w:p>
    <w:p>
      <w:pPr>
        <w:spacing w:line="360" w:lineRule="auto"/>
        <w:ind w:left="1079" w:hanging="1079" w:hangingChars="512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纵向项目类别：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横向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项目合同金额（万元）：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项目累积到款（万元）：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年度到款（万元）：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结题验收或鉴定时间：: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大于立项时间。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项目状态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”选择“结题”时必填，其他不填。</w:t>
      </w:r>
    </w:p>
    <w:p>
      <w:pPr>
        <w:pStyle w:val="2"/>
        <w:numPr>
          <w:ilvl w:val="0"/>
          <w:numId w:val="3"/>
        </w:numPr>
      </w:pPr>
      <w:bookmarkStart w:id="10" w:name="_Toc16840"/>
      <w:r>
        <w:rPr>
          <w:rFonts w:hint="eastAsia"/>
        </w:rPr>
        <w:t>选填信息</w:t>
      </w:r>
      <w:bookmarkEnd w:id="10"/>
    </w:p>
    <w:p>
      <w:pPr>
        <w:pStyle w:val="2"/>
        <w:rPr>
          <w:sz w:val="36"/>
          <w:szCs w:val="36"/>
        </w:rPr>
      </w:pPr>
      <w:bookmarkStart w:id="11" w:name="_Toc29724"/>
      <w:r>
        <w:rPr>
          <w:rFonts w:hint="eastAsia"/>
          <w:sz w:val="36"/>
          <w:szCs w:val="36"/>
        </w:rPr>
        <w:t>2.1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教学信息</w:t>
      </w:r>
      <w:bookmarkEnd w:id="11"/>
    </w:p>
    <w:p>
      <w:pPr>
        <w:pStyle w:val="3"/>
      </w:pPr>
      <w:bookmarkStart w:id="12" w:name="_Toc20784"/>
      <w:r>
        <w:rPr>
          <w:rFonts w:hint="eastAsia"/>
        </w:rPr>
        <w:t>表2-1-</w:t>
      </w:r>
      <w:r>
        <w:t xml:space="preserve">1 </w:t>
      </w:r>
      <w:r>
        <w:rPr>
          <w:rFonts w:hint="eastAsia"/>
        </w:rPr>
        <w:t>开课</w:t>
      </w:r>
      <w:r>
        <w:t>情况</w:t>
      </w:r>
      <w:bookmarkEnd w:id="12"/>
    </w:p>
    <w:tbl>
      <w:tblPr>
        <w:tblStyle w:val="12"/>
        <w:tblW w:w="1498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275"/>
        <w:gridCol w:w="1367"/>
        <w:gridCol w:w="1367"/>
        <w:gridCol w:w="1367"/>
        <w:gridCol w:w="1367"/>
        <w:gridCol w:w="1367"/>
        <w:gridCol w:w="2181"/>
        <w:gridCol w:w="1416"/>
        <w:gridCol w:w="22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课程编号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开课对象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上课人数（人）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该表填写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实际开设的所有课程。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编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学校内部对课程的管理编号。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课程性质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理论课（包括理论教学和课内实践、实验教学），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术科课（例如：体育课，艺术类主科课等），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独立设置实验课。（不含军训、见习、实习、毕业设计、毕业论文、社会调查等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课程类别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公共必修课，公共选修课，专业课。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开课对象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本科生、研究生、本科生&amp;研究生。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63" w:hanging="1063" w:hangingChars="504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教学学时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统计时期内该课程中该导师所承担的所有教学环节学时（高等学校一般以50分钟为一学时），包括授课学时、实验学时、上机学时、讨论学时、实践学时等。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ind w:left="1058" w:hanging="1058" w:hangingChars="504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课程编号：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教学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非空，数字（保留一位小数）。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上课人数（人）：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  <w:r>
        <w:br w:type="page"/>
      </w:r>
    </w:p>
    <w:p>
      <w:pPr>
        <w:pStyle w:val="3"/>
        <w:spacing w:line="415" w:lineRule="auto"/>
        <w:ind w:left="425" w:hanging="425"/>
      </w:pPr>
      <w:bookmarkStart w:id="13" w:name="_Toc23669"/>
      <w:r>
        <w:t>表2</w:t>
      </w:r>
      <w:r>
        <w:rPr>
          <w:rFonts w:hint="eastAsia"/>
        </w:rPr>
        <w:t>-1-</w:t>
      </w:r>
      <w:r>
        <w:t xml:space="preserve">2 </w:t>
      </w:r>
      <w:r>
        <w:rPr>
          <w:rFonts w:hint="eastAsia"/>
        </w:rPr>
        <w:t>研究生教育教学改革研究项目情况</w:t>
      </w:r>
      <w:bookmarkEnd w:id="13"/>
    </w:p>
    <w:tbl>
      <w:tblPr>
        <w:tblStyle w:val="12"/>
        <w:tblW w:w="1491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77"/>
        <w:gridCol w:w="1277"/>
        <w:gridCol w:w="1325"/>
        <w:gridCol w:w="1256"/>
        <w:gridCol w:w="1426"/>
        <w:gridCol w:w="1569"/>
        <w:gridCol w:w="1872"/>
        <w:gridCol w:w="1568"/>
        <w:gridCol w:w="15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立项日期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项目状态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结束日期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项目等级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立项经费（万元）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教改项目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58" w:hanging="1058" w:hangingChars="502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项目状态：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在研、结题、终止、其他。必填。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主持者、参与者。必填。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结束日期：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大于立项日期，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kern w:val="0"/>
          <w:szCs w:val="21"/>
        </w:rPr>
        <w:t>项目状态</w:t>
      </w:r>
      <w:r>
        <w:rPr>
          <w:rFonts w:hint="eastAsia" w:asciiTheme="minorEastAsia" w:hAnsiTheme="minorEastAsia" w:cstheme="minorEastAsia"/>
          <w:bCs/>
          <w:kern w:val="0"/>
          <w:szCs w:val="21"/>
        </w:rPr>
        <w:t>”选择“结题”或“终止”时必填，其他不填</w:t>
      </w:r>
      <w:r>
        <w:rPr>
          <w:rFonts w:hint="eastAsia" w:asciiTheme="minorEastAsia" w:hAnsiTheme="minorEastAsia" w:cstheme="minorEastAsia"/>
          <w:bCs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立项经费（万元）：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非空且不能为负数，数字（最多6位小数）。</w:t>
      </w:r>
    </w:p>
    <w:p>
      <w:r>
        <w:br w:type="page"/>
      </w:r>
    </w:p>
    <w:p>
      <w:pPr>
        <w:pStyle w:val="3"/>
      </w:pPr>
      <w:bookmarkStart w:id="14" w:name="_Toc5910"/>
      <w:r>
        <w:t>表2</w:t>
      </w:r>
      <w:r>
        <w:rPr>
          <w:rFonts w:hint="eastAsia"/>
        </w:rPr>
        <w:t>-1-</w:t>
      </w:r>
      <w:r>
        <w:t>3 出版教材情况</w:t>
      </w:r>
      <w:bookmarkEnd w:id="14"/>
    </w:p>
    <w:tbl>
      <w:tblPr>
        <w:tblStyle w:val="12"/>
        <w:tblW w:w="1417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59"/>
        <w:gridCol w:w="859"/>
        <w:gridCol w:w="1184"/>
        <w:gridCol w:w="992"/>
        <w:gridCol w:w="1559"/>
        <w:gridCol w:w="1134"/>
        <w:gridCol w:w="1276"/>
        <w:gridCol w:w="1276"/>
        <w:gridCol w:w="1275"/>
        <w:gridCol w:w="1134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教材入选情况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书号（ISBN）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出版语言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公开出版的教材情况。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：按照公开出版教材名称填写。必填。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教材入选情况：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国家级规划教材、省部级规划教材，国家级精品教材、省部级精品教材。必填。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</w:t>
      </w:r>
      <w:r>
        <w:rPr>
          <w:rFonts w:hint="eastAsia" w:asciiTheme="minorEastAsia" w:hAnsiTheme="minorEastAsia" w:cstheme="minorEastAsia"/>
          <w:b/>
          <w:szCs w:val="21"/>
        </w:rPr>
        <w:t>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hint="eastAsia" w:asciiTheme="minorEastAsia" w:hAnsiTheme="minorEastAsia" w:cstheme="minorEastAsia"/>
          <w:bCs/>
          <w:szCs w:val="21"/>
        </w:rPr>
        <w:t>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出版语言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1" w:hanging="1071" w:hangingChars="508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本人角色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主编、副主编、编者、丛书主编、丛书副主编、丛书编者、分册主编、分册副主编、分册编者、其他。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  <w:r>
        <w:rPr>
          <w:rFonts w:hint="eastAsia" w:asciiTheme="minorEastAsia" w:hAnsiTheme="minorEastAsia" w:cstheme="minorEastAsia"/>
          <w:szCs w:val="21"/>
        </w:rPr>
        <w:t>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教材名称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7" w:hanging="1066" w:hangingChars="508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425" w:hanging="425"/>
      </w:pPr>
      <w:r>
        <w:br w:type="page"/>
      </w:r>
    </w:p>
    <w:p>
      <w:pPr>
        <w:pStyle w:val="3"/>
        <w:ind w:left="425" w:hanging="425"/>
      </w:pPr>
      <w:bookmarkStart w:id="15" w:name="_Toc17942"/>
      <w:r>
        <w:t>表2</w:t>
      </w:r>
      <w:r>
        <w:rPr>
          <w:rFonts w:hint="eastAsia"/>
        </w:rPr>
        <w:t>-1-</w:t>
      </w:r>
      <w:r>
        <w:t xml:space="preserve">4 </w:t>
      </w:r>
      <w:r>
        <w:rPr>
          <w:rFonts w:hint="eastAsia"/>
        </w:rPr>
        <w:t>研究生</w:t>
      </w:r>
      <w:r>
        <w:t>教学</w:t>
      </w:r>
      <w:r>
        <w:rPr>
          <w:rFonts w:hint="eastAsia"/>
        </w:rPr>
        <w:t>成果</w:t>
      </w:r>
      <w:r>
        <w:t>获奖情况</w:t>
      </w:r>
      <w:bookmarkEnd w:id="15"/>
    </w:p>
    <w:tbl>
      <w:tblPr>
        <w:tblStyle w:val="12"/>
        <w:tblW w:w="1340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385"/>
        <w:gridCol w:w="1134"/>
        <w:gridCol w:w="850"/>
        <w:gridCol w:w="1811"/>
        <w:gridCol w:w="1173"/>
        <w:gridCol w:w="1422"/>
        <w:gridCol w:w="1207"/>
        <w:gridCol w:w="11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完成人序位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第一获奖单位是否为填表单位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面向研究生教育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及以上获奖情况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完成人序位、奖项名称、证书号、获奖日期、颁奖单位：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第一获奖单位是否为填表单位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6" w:name="_Toc531242421"/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完成人序位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小于等于当前填报年份，大于等于当前填报年份-1。</w:t>
      </w:r>
    </w:p>
    <w:p/>
    <w:tbl>
      <w:tblPr>
        <w:tblStyle w:val="12"/>
        <w:tblpPr w:leftFromText="180" w:rightFromText="180" w:vertAnchor="text" w:horzAnchor="margin" w:tblpXSpec="right" w:tblpY="1052"/>
        <w:tblW w:w="1445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276"/>
        <w:gridCol w:w="1276"/>
        <w:gridCol w:w="1134"/>
        <w:gridCol w:w="1417"/>
        <w:gridCol w:w="1701"/>
        <w:gridCol w:w="1276"/>
        <w:gridCol w:w="1701"/>
        <w:gridCol w:w="22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获奖题目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获奖博士生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指导教师排序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</w:pPr>
      <w:bookmarkStart w:id="17" w:name="_Toc32736"/>
      <w:r>
        <w:t>表2</w:t>
      </w:r>
      <w:r>
        <w:rPr>
          <w:rFonts w:hint="eastAsia"/>
        </w:rPr>
        <w:t>-1-</w:t>
      </w:r>
      <w:r>
        <w:t xml:space="preserve">5 </w:t>
      </w:r>
      <w:r>
        <w:rPr>
          <w:rFonts w:hint="eastAsia"/>
        </w:rPr>
        <w:t>指导博士生获奖</w:t>
      </w:r>
      <w:bookmarkEnd w:id="16"/>
      <w:r>
        <w:rPr>
          <w:rFonts w:hint="eastAsia"/>
        </w:rPr>
        <w:t>情况</w:t>
      </w:r>
      <w:bookmarkEnd w:id="17"/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="Times New Roman" w:eastAsia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Times New Roman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省部级及以上获奖情况</w:t>
      </w:r>
      <w:r>
        <w:rPr>
          <w:rFonts w:hint="eastAsia" w:asciiTheme="minorEastAsia" w:hAnsiTheme="minorEastAsia" w:eastAsia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获奖题目、奖项名称、证书号</w:t>
      </w:r>
      <w:r>
        <w:rPr>
          <w:rFonts w:hint="eastAsia" w:asciiTheme="minorEastAsia" w:hAnsiTheme="minorEastAsia" w:cstheme="minorEastAsia"/>
          <w:szCs w:val="21"/>
        </w:rPr>
        <w:t>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颁奖单位：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根据获奖证书内容填写。必填。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获奖级别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国际级、国家级、省部级。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获奖等级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获奖学生唯一识别码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填写“导师唯一识别码”所指代导师指导博士生的唯一识别码。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指导教师排序：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“导师唯一识别码”所指代导师在所有指导教师中的排序。填入阿拉伯数字整数。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证书号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</w:t>
      </w:r>
      <w:bookmarkStart w:id="18" w:name="_Hlk16605336"/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唯一识别码</w:t>
      </w:r>
      <w:bookmarkEnd w:id="18"/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sz w:val="36"/>
          <w:szCs w:val="36"/>
        </w:rPr>
      </w:pPr>
      <w:bookmarkStart w:id="19" w:name="_Toc5077"/>
      <w:r>
        <w:rPr>
          <w:rFonts w:hint="eastAsia"/>
          <w:sz w:val="36"/>
          <w:szCs w:val="36"/>
        </w:rPr>
        <w:t xml:space="preserve">2.2 </w:t>
      </w:r>
      <w:r>
        <w:rPr>
          <w:sz w:val="36"/>
          <w:szCs w:val="36"/>
        </w:rPr>
        <w:t>科研</w:t>
      </w:r>
      <w:r>
        <w:rPr>
          <w:rFonts w:hint="eastAsia"/>
          <w:sz w:val="36"/>
          <w:szCs w:val="36"/>
        </w:rPr>
        <w:t>信息</w:t>
      </w:r>
      <w:bookmarkEnd w:id="19"/>
    </w:p>
    <w:p>
      <w:pPr>
        <w:pStyle w:val="3"/>
      </w:pPr>
      <w:bookmarkStart w:id="20" w:name="_Toc4844"/>
      <w:r>
        <w:t>表</w:t>
      </w:r>
      <w:r>
        <w:rPr>
          <w:rFonts w:hint="eastAsia"/>
        </w:rPr>
        <w:t>2-2-1</w:t>
      </w:r>
      <w:r>
        <w:t xml:space="preserve"> 科研论文情况</w:t>
      </w:r>
      <w:bookmarkEnd w:id="20"/>
    </w:p>
    <w:tbl>
      <w:tblPr>
        <w:tblStyle w:val="12"/>
        <w:tblW w:w="1403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992"/>
        <w:gridCol w:w="993"/>
        <w:gridCol w:w="1701"/>
        <w:gridCol w:w="1276"/>
        <w:gridCol w:w="1134"/>
        <w:gridCol w:w="850"/>
        <w:gridCol w:w="1134"/>
        <w:gridCol w:w="1276"/>
        <w:gridCol w:w="1276"/>
        <w:gridCol w:w="11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20"/>
              </w:tabs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期刊（论文集）名称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期刊号（IS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发表语言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DOI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是否ESI收录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收录索引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作者序位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是否通讯作者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发表科研论文信息。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论文名称、期刊（论文集）名称：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论文类型：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期刊论文、会议论文、内刊。必填。</w:t>
      </w:r>
    </w:p>
    <w:p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根据公开发表论文情况填写。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发表语言：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DOI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根据公开发表论文情况填写。非必填。</w:t>
      </w:r>
    </w:p>
    <w:p>
      <w:pPr>
        <w:spacing w:line="360" w:lineRule="auto"/>
        <w:ind w:left="1054" w:hanging="1054" w:hangingChars="500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是否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ESI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收录：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是、否。必填。</w:t>
      </w:r>
      <w:r>
        <w:rPr>
          <w:rFonts w:asciiTheme="minorEastAsia" w:hAnsiTheme="minorEastAsia" w:cstheme="minorEastAsia"/>
          <w:szCs w:val="21"/>
        </w:rPr>
        <w:t xml:space="preserve">          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收录索引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(可多选，选择后需填入收录号)：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SCIE、SSCI、A&amp;HCI、ESCI、CPCI-S、CPCI-SSH、EI、MEDLINE、CSCD、CSSCI、其他。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按照“收录索引名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_收录号”格式填入；多项收录时，按照“收录索引名_收录号；索引名_收录号；……”填入。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当选择“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”或其他时，可不填；其他必填。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作者序位：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填入阿拉伯数字整数。根据公开发表论文情况填写。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是否通讯作者：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是、否。必填。</w:t>
      </w:r>
    </w:p>
    <w:p>
      <w:pPr>
        <w:spacing w:line="360" w:lineRule="auto"/>
        <w:ind w:left="1073" w:hanging="1073" w:hangingChars="511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论文名称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ISSN）</w:t>
      </w: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论文类型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期刊论文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”时必填，其他可不填。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序位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ind w:left="344" w:leftChars="1" w:hanging="342" w:hangingChars="163"/>
      </w:pPr>
      <w:r>
        <w:br w:type="page"/>
      </w:r>
    </w:p>
    <w:p>
      <w:pPr>
        <w:pStyle w:val="3"/>
        <w:ind w:left="526" w:leftChars="1" w:hanging="524" w:hangingChars="163"/>
      </w:pPr>
      <w:bookmarkStart w:id="21" w:name="_Toc10226"/>
      <w:r>
        <w:t>表</w:t>
      </w:r>
      <w:r>
        <w:rPr>
          <w:rFonts w:hint="eastAsia"/>
        </w:rPr>
        <w:t>2-2-2</w:t>
      </w:r>
      <w:r>
        <w:t xml:space="preserve"> 科研获奖情况</w:t>
      </w:r>
      <w:bookmarkEnd w:id="21"/>
    </w:p>
    <w:tbl>
      <w:tblPr>
        <w:tblStyle w:val="12"/>
        <w:tblW w:w="1379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181"/>
        <w:gridCol w:w="1181"/>
        <w:gridCol w:w="1180"/>
        <w:gridCol w:w="1590"/>
        <w:gridCol w:w="708"/>
        <w:gridCol w:w="709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本单位是否为第一完成单位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获奖类别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获奖证书编号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完成单位排名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省部级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获奖情况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奖项名称、获奖日期、颁奖单位、获奖证书编号：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根据获奖证书内容填写。必填。</w:t>
      </w:r>
      <w:r>
        <w:rPr>
          <w:rFonts w:asciiTheme="minorEastAsia" w:hAnsiTheme="minorEastAsia" w:cstheme="minorEastAsia"/>
          <w:szCs w:val="21"/>
        </w:rPr>
        <w:t xml:space="preserve">       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国际级、国家级、省部级。必填。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获奖等级：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特等奖、一等奖、二等奖、三等奖、优秀奖、其他。必填。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获奖类别：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国家最高科学技术奖、自然科学奖、技术发明奖、科技进步奖；国际科学技术合作奖；国家级人文社科奖；其他国家级奖励；教育部高校科研成果奖（科学技术、人文社科）；省（市、自治区）政府自然科学奖、技术发明奖、科技进步奖、哲学社科奖；其他省部级奖励；国际和国外奖励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填表单位在获奖单位中的排名。填写阿拉伯数字整数。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Theme="minorEastAsia" w:hAnsiTheme="minorEastAsia" w:cstheme="minorEastAsia"/>
          <w:bCs/>
        </w:rPr>
        <w:t>导师唯一识别码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”所指代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导师在获奖人中的排名。填写阿拉伯数字整数。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获奖日期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获奖证书编号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完成单位排名：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非空，整数。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2" w:name="_Toc10352"/>
      <w:r>
        <w:t>表</w:t>
      </w:r>
      <w:r>
        <w:rPr>
          <w:rFonts w:hint="eastAsia"/>
        </w:rPr>
        <w:t>2-2-3</w:t>
      </w:r>
      <w:r>
        <w:t xml:space="preserve"> 出版著作情况</w:t>
      </w:r>
      <w:bookmarkEnd w:id="22"/>
    </w:p>
    <w:tbl>
      <w:tblPr>
        <w:tblStyle w:val="12"/>
        <w:tblW w:w="1304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709"/>
        <w:gridCol w:w="708"/>
        <w:gridCol w:w="993"/>
        <w:gridCol w:w="1559"/>
        <w:gridCol w:w="1194"/>
        <w:gridCol w:w="1345"/>
        <w:gridCol w:w="1147"/>
        <w:gridCol w:w="1133"/>
        <w:gridCol w:w="709"/>
        <w:gridCol w:w="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唯一识别码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著作名称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著作类别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出版社所在国家（地区）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总字数（万字）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发行数（册）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书号（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ISBN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本人角色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公开出版的著作情况。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著作类别：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专著、编著、译著、科普著作、其他。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出版社所在国家（地区）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填写阿拉伯数字，可保留两位小数。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发行数（册）：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填写阿拉伯数字整数。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14" w:hanging="1014" w:hangingChars="481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按照“XXXX-XX-XX”格式填写，“X”为阿拉伯数字，前四位为“年”，中间两位为“月”，最后两位为“日”（若日期只能确定到月份，则“日”统一使用“01”）。必填。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：按照公开出版书号填写。必填。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语种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中文、英文、德文、法文、日文、俄文、其他。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7" w:hanging="1067" w:hangingChars="50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本人角色</w:t>
      </w:r>
      <w:r>
        <w:rPr>
          <w:rFonts w:hint="eastAsia" w:asciiTheme="minorEastAsia" w:hAnsiTheme="minorEastAsia" w:cstheme="minorEastAsia"/>
          <w:b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主编、副主编、编者、丛书主编、丛书副主编、丛书编者、分册主编、分册副主编、分册编者、独著。身兼多角色时，按照“角色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hint="eastAsia" w:asciiTheme="minorEastAsia" w:hAnsiTheme="minorEastAsia" w:cstheme="minorEastAsia"/>
          <w:szCs w:val="21"/>
        </w:rPr>
        <w:t>；……”格式填写。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总字数（万字）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非空，数字（4位小数）。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发行数（册）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出版日期：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书号（ISBN）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ISBN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格式“XXX-X-XXX-XXXXX-X”。</w:t>
      </w:r>
    </w:p>
    <w:p>
      <w:pPr>
        <w:spacing w:line="360" w:lineRule="auto"/>
        <w:ind w:left="1063" w:hanging="1062" w:hangingChars="506"/>
        <w:rPr>
          <w:rFonts w:asciiTheme="minorEastAsia" w:hAnsiTheme="minorEastAsia" w:cstheme="minorEastAsia"/>
          <w:szCs w:val="21"/>
        </w:rPr>
      </w:pPr>
    </w:p>
    <w:p>
      <w:pPr>
        <w:ind w:left="425" w:hanging="425"/>
      </w:pPr>
      <w:r>
        <w:rPr>
          <w:rFonts w:hint="eastAsia"/>
        </w:rPr>
        <w:br w:type="page"/>
      </w:r>
    </w:p>
    <w:p>
      <w:pPr>
        <w:pStyle w:val="3"/>
        <w:ind w:left="425" w:hanging="425"/>
      </w:pPr>
      <w:bookmarkStart w:id="23" w:name="_Toc17656"/>
      <w:r>
        <w:rPr>
          <w:rFonts w:hint="eastAsia"/>
        </w:rPr>
        <w:t>表2-2-4</w:t>
      </w:r>
      <w:r>
        <w:t xml:space="preserve"> 专利</w:t>
      </w:r>
      <w:r>
        <w:rPr>
          <w:rFonts w:hint="eastAsia"/>
        </w:rPr>
        <w:t>（著作权）授权情况</w:t>
      </w:r>
      <w:bookmarkEnd w:id="23"/>
    </w:p>
    <w:tbl>
      <w:tblPr>
        <w:tblStyle w:val="12"/>
        <w:tblW w:w="1388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5"/>
        <w:gridCol w:w="1275"/>
        <w:gridCol w:w="1560"/>
        <w:gridCol w:w="988"/>
        <w:gridCol w:w="1771"/>
        <w:gridCol w:w="1771"/>
        <w:gridCol w:w="1771"/>
        <w:gridCol w:w="17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专利（著作权）名称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知识产权类别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获批日期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本单位是否为第一申请单位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是否行业联合专利（著作权）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获授权专利（著作权）情况。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专利（著作权）名称</w:t>
      </w:r>
      <w:r>
        <w:rPr>
          <w:rFonts w:asciiTheme="minorEastAsia" w:hAnsiTheme="minorEastAsia" w:cstheme="minorEastAsia"/>
          <w:szCs w:val="21"/>
        </w:rPr>
        <w:t xml:space="preserve"> </w:t>
      </w:r>
      <w:r>
        <w:rPr>
          <w:rFonts w:hint="eastAsia" w:asciiTheme="minorEastAsia" w:hAnsiTheme="minorEastAsia" w:cstheme="minorEastAsia"/>
          <w:b/>
          <w:bCs/>
          <w:szCs w:val="21"/>
        </w:rPr>
        <w:t>、授权号、获批日期、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本单位是否为第一申请单位</w:t>
      </w:r>
      <w:r>
        <w:rPr>
          <w:rFonts w:hint="eastAsia" w:asciiTheme="minorEastAsia" w:hAnsiTheme="minorEastAsia" w:cstheme="minorEastAsia"/>
          <w:szCs w:val="21"/>
        </w:rPr>
        <w:t>：根据授权证书内容情况填写。必填。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知识产权类别</w:t>
      </w: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发明专利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实用新型专利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外观设计专利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PCT专利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、其他专利。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“导师唯一识别码”所指代导师在专利完成人中的排序。填写阿拉伯数字整数。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是否行业联合专利（著作权）：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是、否。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指此项专利是否与行业界联合研究开发、共享专利（著作）权。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本人排序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：非空，整数。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获批日期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pStyle w:val="3"/>
      </w:pPr>
      <w:bookmarkStart w:id="24" w:name="_Toc16201"/>
      <w:r>
        <w:t>表</w:t>
      </w:r>
      <w:r>
        <w:rPr>
          <w:rFonts w:hint="eastAsia"/>
        </w:rPr>
        <w:t>2-2-5</w:t>
      </w:r>
      <w:r>
        <w:t xml:space="preserve"> </w:t>
      </w:r>
      <w:r>
        <w:rPr>
          <w:rFonts w:hint="eastAsia"/>
        </w:rPr>
        <w:t>参加国际</w:t>
      </w:r>
      <w:r>
        <w:t>学术</w:t>
      </w:r>
      <w:r>
        <w:rPr>
          <w:rFonts w:hint="eastAsia"/>
        </w:rPr>
        <w:t>会议情况</w:t>
      </w:r>
      <w:bookmarkEnd w:id="24"/>
    </w:p>
    <w:tbl>
      <w:tblPr>
        <w:tblStyle w:val="12"/>
        <w:tblW w:w="1498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5"/>
        <w:gridCol w:w="1275"/>
        <w:gridCol w:w="1134"/>
        <w:gridCol w:w="1560"/>
        <w:gridCol w:w="1134"/>
        <w:gridCol w:w="1134"/>
        <w:gridCol w:w="1417"/>
        <w:gridCol w:w="1134"/>
        <w:gridCol w:w="1134"/>
        <w:gridCol w:w="1134"/>
        <w:gridCol w:w="95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学术会议名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会议举办所在国家/地区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会议举办所在城市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会议开幕日期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是否为大会主席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报告日期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统计时期内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发表国际学术会议报告情况。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学术会议名、主办单位：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根据学术会议情况填写。必填。</w:t>
      </w:r>
      <w:r>
        <w:rPr>
          <w:rFonts w:asciiTheme="minorEastAsia" w:hAnsiTheme="minorEastAsia" w:cstheme="minorEastAsia"/>
          <w:szCs w:val="21"/>
        </w:rPr>
        <w:t xml:space="preserve">  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会议举办所在国家（地区）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参见数据字典</w:t>
      </w:r>
      <w:r>
        <w:rPr>
          <w:rFonts w:asciiTheme="minorEastAsia" w:hAnsiTheme="minorEastAsia" w:eastAsiaTheme="minorEastAsia" w:cstheme="minorEastAsia"/>
          <w:color w:val="000000"/>
          <w:sz w:val="21"/>
          <w:szCs w:val="21"/>
        </w:rPr>
        <w:t>-国家（地区）。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>会议开幕日期：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按照“XXXX-XX-XX</w:t>
      </w:r>
      <w:r>
        <w:rPr>
          <w:rFonts w:asciiTheme="minorEastAsia" w:hAnsiTheme="minorEastAsia" w:eastAsiaTheme="minorEastAsia" w:cstheme="minorEastAsia"/>
          <w:bCs/>
          <w:color w:val="000000"/>
          <w:sz w:val="21"/>
          <w:szCs w:val="21"/>
        </w:rPr>
        <w:t>”格式填写，“X”为阿拉伯数字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，前四位为“年”，中间两位为“月”，最后两位为“日”。必填。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是否为大会主席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：是、否。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填写“导师唯一识别码”所指代导师情况。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：大会报告、特邀报告、分会场报告、其他、无报告。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：填写“</w:t>
      </w:r>
      <w:r>
        <w:rPr>
          <w:rFonts w:hint="eastAsia" w:asciiTheme="minorEastAsia" w:hAnsiTheme="minorEastAsia" w:cs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”所指代导师唯一识别码，或其指导博士生唯一识别码。多个时，按照“标识码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；标识码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；……”格式填写。</w:t>
      </w: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学术会议名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会议开幕日期：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报告日期：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小于等于当前填报年份大于等于当前填报年份-1。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报告题目：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当“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报告类型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”选择“</w:t>
      </w: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无报告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”时不填，其他必填。</w:t>
      </w:r>
    </w:p>
    <w:p>
      <w:pPr>
        <w:widowControl/>
        <w:spacing w:line="360" w:lineRule="auto"/>
        <w:ind w:left="1046" w:hanging="1046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报告人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：当“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报告类型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”选择“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无报告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”时不填，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其他必填。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left="1042" w:hanging="1041" w:hangingChars="496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pStyle w:val="3"/>
      </w:pPr>
      <w:bookmarkStart w:id="25" w:name="_Toc8901"/>
      <w:r>
        <w:t>表</w:t>
      </w:r>
      <w:r>
        <w:rPr>
          <w:rFonts w:hint="eastAsia"/>
        </w:rPr>
        <w:t>2-2-6</w:t>
      </w:r>
      <w:r>
        <w:t xml:space="preserve"> 学术任职情况</w:t>
      </w:r>
      <w:bookmarkEnd w:id="25"/>
    </w:p>
    <w:tbl>
      <w:tblPr>
        <w:tblStyle w:val="12"/>
        <w:tblW w:w="1280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466"/>
        <w:gridCol w:w="1466"/>
        <w:gridCol w:w="1559"/>
        <w:gridCol w:w="1984"/>
        <w:gridCol w:w="1843"/>
        <w:gridCol w:w="21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职务级别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任职组织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组织类型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开始任职日期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学术任职情况。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职务级别：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国际专业委员会副主任以上、国际学会理事以上、国际学术期刊编委以上、国家一级学会理事以上、国家专业委员会副主任以上、国内学术期刊编委以上、省部级专业委员会副主任以上、省部级学会理事以上、其他。必填。</w:t>
      </w:r>
    </w:p>
    <w:p>
      <w:pPr>
        <w:widowControl/>
        <w:spacing w:line="360" w:lineRule="auto"/>
        <w:ind w:left="1063" w:hanging="1063" w:hangingChars="504"/>
        <w:jc w:val="left"/>
        <w:rPr>
          <w:rFonts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任职组织：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根据任职情况填写。必填。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组织类型</w:t>
      </w: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：国际学术组织、国内学术组织、政府相关学术组织、其他组织。</w:t>
      </w:r>
      <w:r>
        <w:rPr>
          <w:rFonts w:hint="eastAsia" w:asciiTheme="minorEastAsia" w:hAnsiTheme="minorEastAsia" w:cs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开始任职年月：</w:t>
      </w:r>
      <w:r>
        <w:rPr>
          <w:rFonts w:hint="eastAsia" w:asciiTheme="minorEastAsia" w:hAnsiTheme="minorEastAsia" w:cstheme="minor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>
      <w:pPr>
        <w:spacing w:line="360" w:lineRule="auto"/>
        <w:ind w:left="1077" w:hanging="1077" w:hangingChars="511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Cs w:val="21"/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职务名称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开始任职日期：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小于等于当前填报年份大于等于（1-1-1）参加工作日期。</w:t>
      </w:r>
    </w:p>
    <w:p>
      <w:pPr>
        <w:adjustRightInd w:val="0"/>
        <w:snapToGrid w:val="0"/>
        <w:spacing w:line="360" w:lineRule="auto"/>
      </w:pPr>
      <w:bookmarkStart w:id="26" w:name="_学科目录"/>
      <w:bookmarkEnd w:id="26"/>
      <w:bookmarkStart w:id="27" w:name="_教师资产"/>
      <w:bookmarkEnd w:id="27"/>
      <w:r>
        <w:br w:type="page"/>
      </w:r>
    </w:p>
    <w:p>
      <w:pPr>
        <w:pStyle w:val="3"/>
      </w:pPr>
      <w:bookmarkStart w:id="28" w:name="_Toc31347"/>
      <w:r>
        <w:t>表</w:t>
      </w:r>
      <w:r>
        <w:rPr>
          <w:rFonts w:hint="eastAsia"/>
        </w:rPr>
        <w:t>2-2-7</w:t>
      </w:r>
      <w:r>
        <w:t xml:space="preserve"> </w:t>
      </w:r>
      <w:r>
        <w:rPr>
          <w:rFonts w:hint="eastAsia"/>
        </w:rPr>
        <w:t>依托科研平台情况</w:t>
      </w:r>
      <w:bookmarkEnd w:id="28"/>
    </w:p>
    <w:tbl>
      <w:tblPr>
        <w:tblStyle w:val="12"/>
        <w:tblW w:w="1318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563"/>
        <w:gridCol w:w="1563"/>
        <w:gridCol w:w="2268"/>
        <w:gridCol w:w="1843"/>
        <w:gridCol w:w="1984"/>
        <w:gridCol w:w="14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导师唯一识别码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科研平台级别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科研平台类别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省部级主管部门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注：本表填写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统计时点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依托省部级以上科研平台情况。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指标解释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导师唯一识别码：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（若外聘博士导师无工号，可由填表单位自行编号）。必填。</w:t>
      </w:r>
    </w:p>
    <w:p>
      <w:pPr>
        <w:spacing w:line="360" w:lineRule="auto"/>
        <w:ind w:left="1063" w:hanging="1063" w:hangingChars="50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</w:rPr>
        <w:t>导师姓名：</w:t>
      </w: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必填。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  <w:r>
        <w:rPr>
          <w:rFonts w:asciiTheme="minorEastAsia" w:hAnsiTheme="minorEastAsia" w:cstheme="minorEastAsia"/>
          <w:szCs w:val="21"/>
        </w:rPr>
        <w:t xml:space="preserve">   </w:t>
      </w:r>
    </w:p>
    <w:p>
      <w:pPr>
        <w:pStyle w:val="18"/>
        <w:spacing w:line="360" w:lineRule="auto"/>
        <w:ind w:firstLine="0" w:firstLineChars="0"/>
        <w:rPr>
          <w:rFonts w:asciiTheme="minorEastAsia" w:hAnsiTheme="minorEastAsia" w:eastAsiaTheme="minorEastAsia" w:cs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科研平台级别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：国际级、国家级、省部级。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科研平台类别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：国际级科研机构、国家实验室、国家重点实验室、国家专业（专项）实验室、国家工程实验室、国家工程研究中心、国家级人文科学重点研究基地、国家级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协同创新中心、其他国家级科研平台、教育部重点实验室、其他省部重点实验室、其他省部设置的研究所（院、中心）、教育部社科重点研究基地、其他省部人文科学重点研究基地、其他省部</w:t>
      </w:r>
      <w:r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协同创新中心、其他省部级科研基地。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ind w:left="1067" w:hanging="1067" w:hangingChars="506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省部级主管部门：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根据依托科研平台情况填写。必填。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：主任、副主任、学术委员会委员、骨干人员、其他。</w:t>
      </w:r>
      <w:r>
        <w:rPr>
          <w:rFonts w:hint="eastAsia"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必填。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校验内容：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导师唯一识别码：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存在表1-1-1，且“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导师唯一识别码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科研平台名称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”+“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”唯一。</w:t>
      </w:r>
    </w:p>
    <w:p>
      <w:pPr>
        <w:pStyle w:val="2"/>
        <w:rPr>
          <w:rFonts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29" w:name="_Toc24808"/>
      <w:bookmarkStart w:id="30" w:name="_Toc531242430"/>
      <w:bookmarkStart w:id="31" w:name="_Toc16567"/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附件：数据字典</w:t>
      </w:r>
      <w:bookmarkEnd w:id="29"/>
      <w:bookmarkEnd w:id="30"/>
      <w:bookmarkEnd w:id="31"/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2" w:name="_Toc531242431"/>
      <w:bookmarkStart w:id="33" w:name="_Toc19190"/>
      <w:bookmarkStart w:id="34" w:name="_Toc2448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国家（地区）</w:t>
      </w:r>
      <w:bookmarkEnd w:id="32"/>
      <w:bookmarkEnd w:id="33"/>
      <w:bookmarkEnd w:id="34"/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2659-2000</w:t>
      </w:r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马耳他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马绍尔群岛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马提尼克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毛里塔尼亚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毛里求斯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马约特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密克罗尼西亚联邦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摩尔多瓦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摩纳哥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托克劳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蒙特塞拉特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莫桑比克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缅甸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纳米比亚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瑙鲁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图瓦卢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尼泊尔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荷属安的列斯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新喀里多尼亚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尼加拉瓜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纽埃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诺福克岛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北马里亚纳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帕劳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巴勒斯坦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巴拿马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圣赫勒拿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圣基茨和尼维斯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圣卢西亚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圣皮埃尔和密克隆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圣文森特和格林纳丁斯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圣马力诺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圣多美和普林西比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塞舌尔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塞拉利昂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斯洛伐克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巴布亚新几内亚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皮特凯恩群岛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波多黎各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美属萨摩亚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留尼汪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35" w:name="_Toc457835808"/>
      <w:bookmarkStart w:id="36" w:name="_Toc456783231"/>
      <w:bookmarkStart w:id="37" w:name="_Toc531242432"/>
      <w:bookmarkStart w:id="38" w:name="_Toc16079"/>
      <w:bookmarkStart w:id="39" w:name="_Toc458090398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0" w:name="_Toc160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民族</w:t>
      </w:r>
      <w:bookmarkEnd w:id="35"/>
      <w:bookmarkEnd w:id="36"/>
      <w:bookmarkEnd w:id="37"/>
      <w:bookmarkEnd w:id="38"/>
      <w:bookmarkEnd w:id="39"/>
      <w:bookmarkEnd w:id="40"/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用国标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3304-199</w:t>
      </w:r>
      <w:bookmarkStart w:id="41" w:name="_Toc290968117"/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End w:id="41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475"/>
        <w:gridCol w:w="2542"/>
        <w:gridCol w:w="2474"/>
        <w:gridCol w:w="2433"/>
        <w:gridCol w:w="19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2" w:name="_Toc531242433"/>
      <w:bookmarkStart w:id="43" w:name="_Toc2519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4" w:name="_Toc1294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学历</w:t>
      </w:r>
      <w:bookmarkEnd w:id="42"/>
      <w:bookmarkEnd w:id="43"/>
      <w:bookmarkEnd w:id="44"/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4658-2006</w:t>
      </w:r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szCs w:val="21"/>
        </w:rPr>
      </w:pPr>
      <w:bookmarkStart w:id="45" w:name="_Toc456783233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6" w:name="_Toc31409"/>
      <w:bookmarkStart w:id="47" w:name="_Toc53124243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8" w:name="_Toc350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学位</w:t>
      </w:r>
      <w:bookmarkEnd w:id="45"/>
      <w:bookmarkEnd w:id="46"/>
      <w:bookmarkEnd w:id="47"/>
      <w:bookmarkEnd w:id="48"/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引自：《学位授予和人才培养学科目录》</w:t>
      </w:r>
      <w:bookmarkStart w:id="49" w:name="_Toc394595748"/>
      <w:bookmarkStart w:id="50" w:name="_Toc395270967"/>
      <w:bookmarkStart w:id="51" w:name="_Toc395167263"/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49"/>
    <w:bookmarkEnd w:id="50"/>
    <w:bookmarkEnd w:id="51"/>
    <w:p>
      <w:pPr>
        <w:pStyle w:val="3"/>
        <w:numPr>
          <w:ilvl w:val="0"/>
          <w:numId w:val="5"/>
        </w:numPr>
      </w:pPr>
      <w:bookmarkStart w:id="52" w:name="_Toc531242435"/>
      <w:bookmarkStart w:id="53" w:name="_Toc456783237"/>
      <w:bookmarkStart w:id="54" w:name="_Toc5453"/>
      <w:bookmarkStart w:id="55" w:name="_Toc11366"/>
      <w:r>
        <w:rPr>
          <w:rFonts w:hint="eastAsia"/>
        </w:rPr>
        <w:t>专业技术职务</w:t>
      </w:r>
      <w:bookmarkEnd w:id="52"/>
      <w:bookmarkEnd w:id="53"/>
      <w:bookmarkEnd w:id="54"/>
      <w:bookmarkEnd w:id="55"/>
    </w:p>
    <w:tbl>
      <w:tblPr>
        <w:tblStyle w:val="1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农业技术人员(农艺)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农业技术人员(兽医)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农业技术人员(畜牧)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艺术人员(演奏员)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限用报务员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飞行技术人员(驾驶)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飞行技术人员(领航)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飞行技术人员(通信)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飞行技术人员(机械)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船舶技术人员(引航)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高级引航员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56" w:name="_Toc5383"/>
    </w:p>
    <w:p>
      <w:pPr>
        <w:pStyle w:val="3"/>
        <w:numPr>
          <w:ilvl w:val="0"/>
          <w:numId w:val="5"/>
        </w:numPr>
      </w:pPr>
      <w:bookmarkStart w:id="57" w:name="_Toc4141"/>
      <w:r>
        <w:rPr>
          <w:rFonts w:hint="eastAsia"/>
        </w:rPr>
        <w:t>人才入选项目</w:t>
      </w:r>
      <w:bookmarkEnd w:id="56"/>
      <w:bookmarkEnd w:id="57"/>
    </w:p>
    <w:tbl>
      <w:tblPr>
        <w:tblStyle w:val="12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8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8" w:name="_Toc3106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5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9" w:name="_Toc2982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学科目录</w:t>
      </w:r>
      <w:bookmarkEnd w:id="58"/>
      <w:bookmarkEnd w:id="59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49"/>
        <w:gridCol w:w="976"/>
        <w:gridCol w:w="3765"/>
        <w:gridCol w:w="975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0816 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纺织化学与染整工程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水产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中医医史文献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中医骨伤科学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企业管理（含：财务管理、市场营销、人力资源管理）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310" w:firstLineChars="1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5"/>
        </w:numPr>
      </w:pPr>
      <w:bookmarkStart w:id="60" w:name="_Toc27193"/>
      <w:r>
        <w:rPr>
          <w:rFonts w:hint="eastAsia"/>
        </w:rPr>
        <w:t>专业学位类型</w:t>
      </w:r>
      <w:bookmarkEnd w:id="60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1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240"/>
        <w:gridCol w:w="984"/>
        <w:gridCol w:w="4635"/>
        <w:gridCol w:w="984"/>
        <w:gridCol w:w="2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5"/>
        </w:numPr>
        <w:ind w:firstLineChars="0"/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3"/>
          <w:docGrid w:type="lines" w:linePitch="312" w:charSpace="0"/>
        </w:sectPr>
      </w:pPr>
    </w:p>
    <w:p>
      <w:pPr>
        <w:pStyle w:val="3"/>
        <w:numPr>
          <w:ilvl w:val="0"/>
          <w:numId w:val="5"/>
        </w:numPr>
      </w:pPr>
      <w:bookmarkStart w:id="61" w:name="_Toc27617"/>
      <w:r>
        <w:rPr>
          <w:rFonts w:hint="eastAsia"/>
        </w:rPr>
        <w:t>国家专业技术人员职业资格目录</w:t>
      </w:r>
      <w:bookmarkEnd w:id="61"/>
    </w:p>
    <w:tbl>
      <w:tblPr>
        <w:tblStyle w:val="13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660"/>
        <w:gridCol w:w="568"/>
        <w:gridCol w:w="3207"/>
        <w:gridCol w:w="561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注册采矿/矿物工程师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专利代理人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导游资格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注册测绘师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空勤人员、地面人员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民用航空器外国驾驶员、领航员、飞行机械员、飞行通信员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航空安全员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民用航空电信人员、航行情报人员、气象人员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特种设备检验、检测人员资格认定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工程咨询（投资）专业技术人员职业资格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通信专业技术人员职业资格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计算机技术与软件专业技术资格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社会工作者职业资格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会计专业技术资格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资产评估师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注册设备监理师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经济专业技术资格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土地登记代理专业人员职业资格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环境影响评价工程师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>
            <w:r>
              <w:rPr>
                <w:rFonts w:hint="eastAsia"/>
              </w:rPr>
              <w:t>房地产经纪专业人员职业资格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7" w:type="dxa"/>
            <w:noWrap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/>
        </w:tc>
        <w:tc>
          <w:tcPr>
            <w:tcW w:w="3207" w:type="dxa"/>
            <w:vAlign w:val="center"/>
          </w:tcPr>
          <w:p/>
        </w:tc>
        <w:tc>
          <w:tcPr>
            <w:tcW w:w="561" w:type="dxa"/>
            <w:noWrap/>
            <w:vAlign w:val="center"/>
          </w:tcPr>
          <w:p/>
        </w:tc>
        <w:tc>
          <w:tcPr>
            <w:tcW w:w="5680" w:type="dxa"/>
            <w:vAlign w:val="center"/>
          </w:tcPr>
          <w:p/>
        </w:tc>
      </w:tr>
    </w:tbl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0385B"/>
    <w:multiLevelType w:val="singleLevel"/>
    <w:tmpl w:val="B7F0385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DA9DB95"/>
    <w:multiLevelType w:val="singleLevel"/>
    <w:tmpl w:val="BDA9DB9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30937CD"/>
    <w:multiLevelType w:val="multilevel"/>
    <w:tmpl w:val="230937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F0C7625"/>
    <w:multiLevelType w:val="multilevel"/>
    <w:tmpl w:val="3F0C76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F0056D"/>
    <w:multiLevelType w:val="singleLevel"/>
    <w:tmpl w:val="72F005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yZDFmMmE2YTEwZWNhNDRkZGUyZjI5YjMyYWY2YTMifQ=="/>
  </w:docVars>
  <w:rsids>
    <w:rsidRoot w:val="0A8D0594"/>
    <w:rsid w:val="00001694"/>
    <w:rsid w:val="000350A7"/>
    <w:rsid w:val="000566B0"/>
    <w:rsid w:val="00071ACB"/>
    <w:rsid w:val="00071D69"/>
    <w:rsid w:val="000F4B18"/>
    <w:rsid w:val="0010660B"/>
    <w:rsid w:val="0012672C"/>
    <w:rsid w:val="001419B7"/>
    <w:rsid w:val="00167225"/>
    <w:rsid w:val="0019255B"/>
    <w:rsid w:val="001930CB"/>
    <w:rsid w:val="001A3635"/>
    <w:rsid w:val="001B5EFE"/>
    <w:rsid w:val="001C1E2C"/>
    <w:rsid w:val="001D6CA7"/>
    <w:rsid w:val="001E1256"/>
    <w:rsid w:val="001E593B"/>
    <w:rsid w:val="001E7CE6"/>
    <w:rsid w:val="001F0B40"/>
    <w:rsid w:val="00207ECA"/>
    <w:rsid w:val="0021745A"/>
    <w:rsid w:val="00227EA0"/>
    <w:rsid w:val="002320D4"/>
    <w:rsid w:val="00266121"/>
    <w:rsid w:val="00277AA4"/>
    <w:rsid w:val="002C49AD"/>
    <w:rsid w:val="003106BA"/>
    <w:rsid w:val="00316995"/>
    <w:rsid w:val="00341A05"/>
    <w:rsid w:val="00380DA3"/>
    <w:rsid w:val="003B5186"/>
    <w:rsid w:val="003C5998"/>
    <w:rsid w:val="003F38A5"/>
    <w:rsid w:val="0047235E"/>
    <w:rsid w:val="00474F5E"/>
    <w:rsid w:val="004869EA"/>
    <w:rsid w:val="00495308"/>
    <w:rsid w:val="004A2DDB"/>
    <w:rsid w:val="004B3568"/>
    <w:rsid w:val="004C7CC5"/>
    <w:rsid w:val="004D3C43"/>
    <w:rsid w:val="004E06DD"/>
    <w:rsid w:val="005033CB"/>
    <w:rsid w:val="005326AE"/>
    <w:rsid w:val="00540D1E"/>
    <w:rsid w:val="00570E5D"/>
    <w:rsid w:val="00580BDB"/>
    <w:rsid w:val="00587507"/>
    <w:rsid w:val="005F5979"/>
    <w:rsid w:val="00620541"/>
    <w:rsid w:val="006419B3"/>
    <w:rsid w:val="0065053F"/>
    <w:rsid w:val="00672839"/>
    <w:rsid w:val="006933C9"/>
    <w:rsid w:val="00693C29"/>
    <w:rsid w:val="006A03C1"/>
    <w:rsid w:val="006A0F8F"/>
    <w:rsid w:val="006C3465"/>
    <w:rsid w:val="006D7069"/>
    <w:rsid w:val="00762F83"/>
    <w:rsid w:val="00786728"/>
    <w:rsid w:val="007A517A"/>
    <w:rsid w:val="00806FD6"/>
    <w:rsid w:val="00815268"/>
    <w:rsid w:val="008404B7"/>
    <w:rsid w:val="00862D4A"/>
    <w:rsid w:val="008B31F5"/>
    <w:rsid w:val="008C4070"/>
    <w:rsid w:val="008D6CF4"/>
    <w:rsid w:val="00932457"/>
    <w:rsid w:val="009701A8"/>
    <w:rsid w:val="00975FCC"/>
    <w:rsid w:val="00992358"/>
    <w:rsid w:val="009B15F9"/>
    <w:rsid w:val="009B7063"/>
    <w:rsid w:val="009F4C0A"/>
    <w:rsid w:val="009F7360"/>
    <w:rsid w:val="00A171A5"/>
    <w:rsid w:val="00A21FDA"/>
    <w:rsid w:val="00A2266C"/>
    <w:rsid w:val="00A33573"/>
    <w:rsid w:val="00A369E3"/>
    <w:rsid w:val="00A41F35"/>
    <w:rsid w:val="00A44095"/>
    <w:rsid w:val="00A92B96"/>
    <w:rsid w:val="00B13028"/>
    <w:rsid w:val="00B24FB6"/>
    <w:rsid w:val="00B41F32"/>
    <w:rsid w:val="00B46B03"/>
    <w:rsid w:val="00B61EEA"/>
    <w:rsid w:val="00B66F9D"/>
    <w:rsid w:val="00B768B6"/>
    <w:rsid w:val="00B85DCB"/>
    <w:rsid w:val="00BA3851"/>
    <w:rsid w:val="00BB0319"/>
    <w:rsid w:val="00BB3D75"/>
    <w:rsid w:val="00BD66BB"/>
    <w:rsid w:val="00BF2002"/>
    <w:rsid w:val="00C03292"/>
    <w:rsid w:val="00C25476"/>
    <w:rsid w:val="00C40DF2"/>
    <w:rsid w:val="00C43C5E"/>
    <w:rsid w:val="00C87E1E"/>
    <w:rsid w:val="00C9798A"/>
    <w:rsid w:val="00D258B9"/>
    <w:rsid w:val="00D5018F"/>
    <w:rsid w:val="00D60C4B"/>
    <w:rsid w:val="00D85A86"/>
    <w:rsid w:val="00D90216"/>
    <w:rsid w:val="00D91105"/>
    <w:rsid w:val="00DC7796"/>
    <w:rsid w:val="00DE22D8"/>
    <w:rsid w:val="00E07A6C"/>
    <w:rsid w:val="00E3167E"/>
    <w:rsid w:val="00E33A7E"/>
    <w:rsid w:val="00E428F1"/>
    <w:rsid w:val="00E806AD"/>
    <w:rsid w:val="00EA6DA4"/>
    <w:rsid w:val="00ED4A19"/>
    <w:rsid w:val="00EF3CD6"/>
    <w:rsid w:val="00F00DDB"/>
    <w:rsid w:val="00F011F7"/>
    <w:rsid w:val="00F213BD"/>
    <w:rsid w:val="00F36DF1"/>
    <w:rsid w:val="00F42C54"/>
    <w:rsid w:val="00F436E9"/>
    <w:rsid w:val="00F87724"/>
    <w:rsid w:val="00F91882"/>
    <w:rsid w:val="00F94C5A"/>
    <w:rsid w:val="00FA7D27"/>
    <w:rsid w:val="00FB5095"/>
    <w:rsid w:val="00FD66D5"/>
    <w:rsid w:val="00FF2770"/>
    <w:rsid w:val="025A6A80"/>
    <w:rsid w:val="02B374A3"/>
    <w:rsid w:val="03195397"/>
    <w:rsid w:val="082654ED"/>
    <w:rsid w:val="097C4576"/>
    <w:rsid w:val="09CD5761"/>
    <w:rsid w:val="0A8D0594"/>
    <w:rsid w:val="0CEA187A"/>
    <w:rsid w:val="0CF27B9C"/>
    <w:rsid w:val="0E8A636F"/>
    <w:rsid w:val="0F2074FA"/>
    <w:rsid w:val="15DD7E15"/>
    <w:rsid w:val="18B430F5"/>
    <w:rsid w:val="1D3026B8"/>
    <w:rsid w:val="1DBD79CF"/>
    <w:rsid w:val="211E0957"/>
    <w:rsid w:val="217A2E83"/>
    <w:rsid w:val="220B6CAA"/>
    <w:rsid w:val="2B563110"/>
    <w:rsid w:val="2BEA7EAB"/>
    <w:rsid w:val="2BFC6DCC"/>
    <w:rsid w:val="30C149FA"/>
    <w:rsid w:val="360161F5"/>
    <w:rsid w:val="37A25C54"/>
    <w:rsid w:val="37F03290"/>
    <w:rsid w:val="39667BF3"/>
    <w:rsid w:val="3B9C43D3"/>
    <w:rsid w:val="3C34727E"/>
    <w:rsid w:val="3F4A2C75"/>
    <w:rsid w:val="3FBE3853"/>
    <w:rsid w:val="45DE300A"/>
    <w:rsid w:val="4636688C"/>
    <w:rsid w:val="47A74C56"/>
    <w:rsid w:val="4C7E21BF"/>
    <w:rsid w:val="4CD801F9"/>
    <w:rsid w:val="4E0E68B8"/>
    <w:rsid w:val="4FAC26C4"/>
    <w:rsid w:val="500E3DCD"/>
    <w:rsid w:val="50BD582B"/>
    <w:rsid w:val="51BC3E67"/>
    <w:rsid w:val="54282E4A"/>
    <w:rsid w:val="54B068CB"/>
    <w:rsid w:val="556732AF"/>
    <w:rsid w:val="56F37210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9A56325"/>
    <w:rsid w:val="7B976D64"/>
    <w:rsid w:val="7CD546C9"/>
    <w:rsid w:val="7EE61BF3"/>
    <w:rsid w:val="7F6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qFormat/>
    <w:uiPriority w:val="0"/>
    <w:rPr>
      <w:rFonts w:ascii="宋体" w:eastAsia="宋体"/>
      <w:sz w:val="24"/>
      <w:szCs w:val="24"/>
    </w:r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alloon Text"/>
    <w:basedOn w:val="1"/>
    <w:link w:val="19"/>
    <w:qFormat/>
    <w:uiPriority w:val="0"/>
    <w:rPr>
      <w:rFonts w:ascii="宋体" w:eastAsia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after="120"/>
      <w:jc w:val="left"/>
    </w:pPr>
    <w:rPr>
      <w:rFonts w:ascii="楷体" w:hAnsi="楷体" w:eastAsia="楷体" w:cstheme="minorHAnsi"/>
      <w:b/>
      <w:bCs/>
      <w:caps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11">
    <w:name w:val="annotation subject"/>
    <w:basedOn w:val="5"/>
    <w:next w:val="5"/>
    <w:link w:val="22"/>
    <w:qFormat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9">
    <w:name w:val="批注框文本 字符"/>
    <w:basedOn w:val="14"/>
    <w:link w:val="6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20">
    <w:name w:val="文档结构图 字符"/>
    <w:basedOn w:val="14"/>
    <w:link w:val="4"/>
    <w:qFormat/>
    <w:uiPriority w:val="0"/>
    <w:rPr>
      <w:rFonts w:ascii="宋体" w:eastAsia="宋体"/>
      <w:kern w:val="2"/>
      <w:sz w:val="24"/>
      <w:szCs w:val="24"/>
    </w:rPr>
  </w:style>
  <w:style w:type="character" w:customStyle="1" w:styleId="21">
    <w:name w:val="批注文字 字符"/>
    <w:basedOn w:val="14"/>
    <w:link w:val="5"/>
    <w:qFormat/>
    <w:uiPriority w:val="0"/>
    <w:rPr>
      <w:kern w:val="2"/>
      <w:sz w:val="21"/>
      <w:szCs w:val="22"/>
    </w:rPr>
  </w:style>
  <w:style w:type="character" w:customStyle="1" w:styleId="22">
    <w:name w:val="批注主题 字符"/>
    <w:basedOn w:val="21"/>
    <w:link w:val="11"/>
    <w:qFormat/>
    <w:uiPriority w:val="0"/>
    <w:rPr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60</Pages>
  <Words>21092</Words>
  <Characters>24152</Characters>
  <Lines>212</Lines>
  <Paragraphs>59</Paragraphs>
  <TotalTime>3</TotalTime>
  <ScaleCrop>false</ScaleCrop>
  <LinksUpToDate>false</LinksUpToDate>
  <CharactersWithSpaces>24686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2019-11-10T07:07:00Z</dcterms:created>
  <dc:creator>叶恪_</dc:creator>
  <cp:lastModifiedBy>小静</cp:lastModifiedBy>
  <dcterms:modified xsi:type="dcterms:W3CDTF">2022-10-09T10:21:08Z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33421110DF3246D5827F6564D79CD6FD</vt:lpwstr>
  </property>
</Properties>
</file>