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C7758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31E1C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石河子大学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研究生202</w:t>
      </w: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-202</w:t>
      </w: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学年第</w:t>
      </w: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学期</w:t>
      </w:r>
    </w:p>
    <w:p w14:paraId="55E99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开学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教学检查自查报告</w:t>
      </w:r>
    </w:p>
    <w:p w14:paraId="2B6ADD4A">
      <w:pPr>
        <w:spacing w:before="312" w:beforeLines="10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学院（公章）：            填表人：          时间：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 w14:paraId="082C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2" w:type="dxa"/>
            <w:noWrap w:val="0"/>
            <w:vAlign w:val="center"/>
          </w:tcPr>
          <w:p w14:paraId="4797AB5A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sz w:val="28"/>
                <w:szCs w:val="28"/>
              </w:rPr>
              <w:t>一、本学期研究生教学整体情况概述</w:t>
            </w:r>
          </w:p>
        </w:tc>
      </w:tr>
      <w:tr w14:paraId="6BA2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942" w:type="dxa"/>
            <w:noWrap w:val="0"/>
            <w:vAlign w:val="top"/>
          </w:tcPr>
          <w:p w14:paraId="56285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1.请从本学期教学开展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开设课程教学材料准备情况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、存在的主要问题及对策建议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等方面进行概述</w:t>
            </w:r>
          </w:p>
          <w:p w14:paraId="34060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研究生教材、讲义、课件等教学资源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意识形态自查情况</w:t>
            </w:r>
          </w:p>
          <w:p w14:paraId="7778A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D7E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5653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361A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5C6E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017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2514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C0C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D271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419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2E5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A2C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287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2F9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389C4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106D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EE0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4C91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5D7A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E9D2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E8B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942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（可续页）</w:t>
            </w:r>
          </w:p>
        </w:tc>
      </w:tr>
    </w:tbl>
    <w:p w14:paraId="285F1BE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3677"/>
        <w:gridCol w:w="3677"/>
        <w:gridCol w:w="3688"/>
      </w:tblGrid>
      <w:tr w14:paraId="071D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000" w:type="pct"/>
            <w:gridSpan w:val="4"/>
            <w:noWrap w:val="0"/>
            <w:vAlign w:val="center"/>
          </w:tcPr>
          <w:p w14:paraId="4D100558">
            <w:pPr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二、课程教学情况</w:t>
            </w:r>
          </w:p>
        </w:tc>
      </w:tr>
      <w:tr w14:paraId="148A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95" w:type="pct"/>
            <w:noWrap w:val="0"/>
            <w:vAlign w:val="center"/>
          </w:tcPr>
          <w:p w14:paraId="5D687090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课程类型</w:t>
            </w:r>
          </w:p>
        </w:tc>
        <w:tc>
          <w:tcPr>
            <w:tcW w:w="1367" w:type="pct"/>
            <w:noWrap w:val="0"/>
            <w:vAlign w:val="center"/>
          </w:tcPr>
          <w:p w14:paraId="1ADE225E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教学任务</w:t>
            </w:r>
          </w:p>
          <w:p w14:paraId="21AB83A1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开课门数</w:t>
            </w:r>
          </w:p>
        </w:tc>
        <w:tc>
          <w:tcPr>
            <w:tcW w:w="1367" w:type="pct"/>
            <w:tcBorders/>
            <w:noWrap w:val="0"/>
            <w:vAlign w:val="center"/>
          </w:tcPr>
          <w:p w14:paraId="48687758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实际开课门数</w:t>
            </w:r>
          </w:p>
        </w:tc>
        <w:tc>
          <w:tcPr>
            <w:tcW w:w="1368" w:type="pct"/>
            <w:noWrap w:val="0"/>
            <w:vAlign w:val="center"/>
          </w:tcPr>
          <w:p w14:paraId="42882AAA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意识形态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存在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问题课程</w:t>
            </w:r>
          </w:p>
          <w:p w14:paraId="15367FB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（门数）</w:t>
            </w:r>
          </w:p>
        </w:tc>
      </w:tr>
      <w:tr w14:paraId="1541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5" w:type="pct"/>
            <w:noWrap w:val="0"/>
            <w:vAlign w:val="center"/>
          </w:tcPr>
          <w:p w14:paraId="3E559025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公共课</w:t>
            </w:r>
          </w:p>
        </w:tc>
        <w:tc>
          <w:tcPr>
            <w:tcW w:w="1367" w:type="pct"/>
            <w:noWrap w:val="0"/>
            <w:vAlign w:val="center"/>
          </w:tcPr>
          <w:p w14:paraId="069FC1A8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pct"/>
            <w:noWrap w:val="0"/>
            <w:vAlign w:val="center"/>
          </w:tcPr>
          <w:p w14:paraId="6CC24F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  <w:tc>
          <w:tcPr>
            <w:tcW w:w="1368" w:type="pct"/>
            <w:noWrap w:val="0"/>
            <w:vAlign w:val="center"/>
          </w:tcPr>
          <w:p w14:paraId="713C22C0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AF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pct"/>
            <w:noWrap w:val="0"/>
            <w:vAlign w:val="center"/>
          </w:tcPr>
          <w:p w14:paraId="1A952C58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课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（理论）</w:t>
            </w:r>
          </w:p>
        </w:tc>
        <w:tc>
          <w:tcPr>
            <w:tcW w:w="1367" w:type="pct"/>
            <w:noWrap w:val="0"/>
            <w:vAlign w:val="center"/>
          </w:tcPr>
          <w:p w14:paraId="2A464733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pct"/>
            <w:noWrap w:val="0"/>
            <w:vAlign w:val="center"/>
          </w:tcPr>
          <w:p w14:paraId="6D3DB238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pct"/>
            <w:noWrap w:val="0"/>
            <w:vAlign w:val="center"/>
          </w:tcPr>
          <w:p w14:paraId="24F94081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DE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5" w:type="pct"/>
            <w:noWrap w:val="0"/>
            <w:vAlign w:val="center"/>
          </w:tcPr>
          <w:p w14:paraId="73CF6E38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专业课（实验）</w:t>
            </w:r>
          </w:p>
        </w:tc>
        <w:tc>
          <w:tcPr>
            <w:tcW w:w="1367" w:type="pct"/>
            <w:noWrap w:val="0"/>
            <w:vAlign w:val="center"/>
          </w:tcPr>
          <w:p w14:paraId="0F2BD58A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pct"/>
            <w:noWrap w:val="0"/>
            <w:vAlign w:val="center"/>
          </w:tcPr>
          <w:p w14:paraId="13BA30A3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pct"/>
            <w:noWrap w:val="0"/>
            <w:vAlign w:val="center"/>
          </w:tcPr>
          <w:p w14:paraId="55859BDD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D7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noWrap w:val="0"/>
            <w:vAlign w:val="center"/>
          </w:tcPr>
          <w:p w14:paraId="105979F3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三、组会执行情况</w:t>
            </w:r>
          </w:p>
        </w:tc>
      </w:tr>
      <w:tr w14:paraId="2633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noWrap w:val="0"/>
            <w:vAlign w:val="center"/>
          </w:tcPr>
          <w:p w14:paraId="5D01F7FD"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（组会开展频次、涉及学生，问题及建议）</w:t>
            </w:r>
          </w:p>
          <w:p w14:paraId="0CEA375D">
            <w:pPr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  <w:p w14:paraId="6C1365D8">
            <w:pPr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  <w:p w14:paraId="5044D6AF">
            <w:pPr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  <w:p w14:paraId="742C0AE5">
            <w:pPr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7A30423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00000000"/>
    <w:rsid w:val="18826EA4"/>
    <w:rsid w:val="1DD71A40"/>
    <w:rsid w:val="2CD930DF"/>
    <w:rsid w:val="306A53C9"/>
    <w:rsid w:val="45375F7D"/>
    <w:rsid w:val="46750B97"/>
    <w:rsid w:val="4E481A1B"/>
    <w:rsid w:val="51EB4B97"/>
    <w:rsid w:val="570B1838"/>
    <w:rsid w:val="5D320BE3"/>
    <w:rsid w:val="706944C4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249</Characters>
  <Lines>0</Lines>
  <Paragraphs>0</Paragraphs>
  <TotalTime>3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2024-02-21T11:37:00Z</dcterms:created>
  <dc:creator>Administrator</dc:creator>
  <cp:lastModifiedBy>Swops</cp:lastModifiedBy>
  <dcterms:modified xsi:type="dcterms:W3CDTF">2025-02-17T04:24:30Z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99849E0ED796457191B27B9D58EAA731_12</vt:lpwstr>
  </property>
  <property fmtid="{D5CDD505-2E9C-101B-9397-08002B2CF9AE}" pid="4" name="KSOTemplateDocerSaveRecord">
    <vt:lpwstr>eyJoZGlkIjoiNjFkYzVmYTlkNWJmM2UxYmMyNjg1YjFiNDA4NmNmMzYiLCJ1c2VySWQiOiIyODEzOTMyMDkifQ==</vt:lpwstr>
  </property>
</Properties>
</file>